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1DB6E" w14:textId="77777777" w:rsidR="00E71A20" w:rsidRDefault="00F53BE2" w:rsidP="00ED2CE9">
      <w:pPr>
        <w:rPr>
          <w:rFonts w:asciiTheme="minorHAnsi" w:hAnsiTheme="minorHAnsi" w:cs="Times New Roman"/>
          <w:b/>
          <w:sz w:val="28"/>
          <w:szCs w:val="28"/>
        </w:rPr>
      </w:pPr>
      <w:r w:rsidRPr="0015661D">
        <w:rPr>
          <w:rFonts w:asciiTheme="minorHAnsi" w:hAnsiTheme="minorHAnsi" w:cs="Times New Roman"/>
          <w:b/>
          <w:sz w:val="28"/>
          <w:szCs w:val="28"/>
        </w:rPr>
        <w:t>Conservation Director Position Description</w:t>
      </w:r>
    </w:p>
    <w:p w14:paraId="633C79E1" w14:textId="6AF33119" w:rsidR="00E71A20" w:rsidRDefault="007C687D" w:rsidP="00ED2CE9">
      <w:r>
        <w:t xml:space="preserve">version </w:t>
      </w:r>
      <w:r w:rsidR="00D86FC5">
        <w:t>3</w:t>
      </w:r>
      <w:r w:rsidR="0081217F">
        <w:t>/</w:t>
      </w:r>
      <w:r w:rsidR="00D86FC5">
        <w:t>23</w:t>
      </w:r>
      <w:r w:rsidR="00986194">
        <w:t>/2022</w:t>
      </w:r>
    </w:p>
    <w:p w14:paraId="6CBC0128" w14:textId="77777777" w:rsidR="007C687D" w:rsidRDefault="007C687D" w:rsidP="00ED2CE9"/>
    <w:p w14:paraId="6A068381" w14:textId="77777777" w:rsidR="003F108A" w:rsidRPr="006064AC" w:rsidRDefault="003F108A" w:rsidP="003F108A">
      <w:pPr>
        <w:rPr>
          <w:rFonts w:asciiTheme="minorHAnsi" w:hAnsiTheme="minorHAnsi" w:cs="Times New Roman"/>
          <w:b/>
          <w:bCs/>
          <w:iCs/>
          <w:sz w:val="24"/>
          <w:szCs w:val="24"/>
        </w:rPr>
      </w:pPr>
      <w:r w:rsidRPr="006064AC">
        <w:rPr>
          <w:rFonts w:asciiTheme="minorHAnsi" w:hAnsiTheme="minorHAnsi" w:cs="Times New Roman"/>
          <w:b/>
          <w:bCs/>
          <w:iCs/>
          <w:sz w:val="24"/>
          <w:szCs w:val="24"/>
        </w:rPr>
        <w:t>Role of the Conservation Director</w:t>
      </w:r>
    </w:p>
    <w:p w14:paraId="0B828DE6" w14:textId="5A499548" w:rsidR="003F108A" w:rsidRDefault="005E0B2F" w:rsidP="006E55DA">
      <w:pPr>
        <w:widowControl w:val="0"/>
        <w:autoSpaceDE w:val="0"/>
        <w:autoSpaceDN w:val="0"/>
        <w:adjustRightInd w:val="0"/>
        <w:spacing w:before="0" w:line="200" w:lineRule="atLeast"/>
        <w:rPr>
          <w:rFonts w:asciiTheme="minorHAnsi" w:eastAsia="Calibri" w:hAnsiTheme="minorHAnsi" w:cs="Times New Roman"/>
          <w:color w:val="000000"/>
          <w:sz w:val="24"/>
          <w:szCs w:val="24"/>
        </w:rPr>
      </w:pPr>
      <w:r w:rsidRPr="006064AC">
        <w:rPr>
          <w:rFonts w:asciiTheme="minorHAnsi" w:eastAsia="Calibri" w:hAnsiTheme="minorHAnsi" w:cs="Times New Roman"/>
          <w:color w:val="000000"/>
          <w:sz w:val="24"/>
          <w:szCs w:val="24"/>
        </w:rPr>
        <w:t xml:space="preserve">The Conservation Director (CD) </w:t>
      </w:r>
      <w:r w:rsidR="00C03561" w:rsidRPr="006064AC">
        <w:rPr>
          <w:rFonts w:asciiTheme="minorHAnsi" w:hAnsiTheme="minorHAnsi" w:cs="Times New Roman"/>
          <w:sz w:val="24"/>
          <w:szCs w:val="24"/>
        </w:rPr>
        <w:t xml:space="preserve">leads the development and implementation of </w:t>
      </w:r>
      <w:r w:rsidR="006A737F">
        <w:rPr>
          <w:rFonts w:asciiTheme="minorHAnsi" w:hAnsiTheme="minorHAnsi" w:cs="Times New Roman"/>
          <w:sz w:val="24"/>
          <w:szCs w:val="24"/>
        </w:rPr>
        <w:t>WRLT</w:t>
      </w:r>
      <w:r w:rsidR="00C03561" w:rsidRPr="006064AC">
        <w:rPr>
          <w:rFonts w:asciiTheme="minorHAnsi" w:hAnsiTheme="minorHAnsi" w:cs="Times New Roman"/>
          <w:sz w:val="24"/>
          <w:szCs w:val="24"/>
        </w:rPr>
        <w:t>’s Conservation Plan</w:t>
      </w:r>
      <w:r w:rsidR="00422FC2" w:rsidRPr="006064AC">
        <w:rPr>
          <w:rFonts w:asciiTheme="minorHAnsi" w:hAnsiTheme="minorHAnsi" w:cs="Times New Roman"/>
          <w:sz w:val="24"/>
          <w:szCs w:val="24"/>
        </w:rPr>
        <w:t xml:space="preserve">, and </w:t>
      </w:r>
      <w:r w:rsidR="00265CC3" w:rsidRPr="006064AC">
        <w:rPr>
          <w:rFonts w:asciiTheme="minorHAnsi" w:eastAsia="Calibri" w:hAnsiTheme="minorHAnsi" w:cs="Times New Roman"/>
          <w:color w:val="000000"/>
          <w:sz w:val="24"/>
          <w:szCs w:val="24"/>
        </w:rPr>
        <w:t>develops and manages</w:t>
      </w:r>
      <w:r w:rsidRPr="006064AC">
        <w:rPr>
          <w:rFonts w:asciiTheme="minorHAnsi" w:eastAsia="Calibri" w:hAnsiTheme="minorHAnsi" w:cs="Times New Roman"/>
          <w:color w:val="000000"/>
          <w:sz w:val="24"/>
          <w:szCs w:val="24"/>
        </w:rPr>
        <w:t xml:space="preserve"> land </w:t>
      </w:r>
      <w:r w:rsidR="00E63EF4">
        <w:rPr>
          <w:rFonts w:asciiTheme="minorHAnsi" w:eastAsia="Calibri" w:hAnsiTheme="minorHAnsi" w:cs="Times New Roman"/>
          <w:color w:val="000000"/>
          <w:sz w:val="24"/>
          <w:szCs w:val="24"/>
        </w:rPr>
        <w:t>protection</w:t>
      </w:r>
      <w:r w:rsidRPr="006064AC">
        <w:rPr>
          <w:rFonts w:asciiTheme="minorHAnsi" w:eastAsia="Calibri" w:hAnsiTheme="minorHAnsi" w:cs="Times New Roman"/>
          <w:color w:val="000000"/>
          <w:sz w:val="24"/>
          <w:szCs w:val="24"/>
        </w:rPr>
        <w:t xml:space="preserve"> projects through collaboration</w:t>
      </w:r>
      <w:r w:rsidR="006A737F">
        <w:rPr>
          <w:rFonts w:asciiTheme="minorHAnsi" w:eastAsia="Calibri" w:hAnsiTheme="minorHAnsi" w:cs="Times New Roman"/>
          <w:color w:val="000000"/>
          <w:sz w:val="24"/>
          <w:szCs w:val="24"/>
        </w:rPr>
        <w:t xml:space="preserve"> with our community and WRLT's partners. This includes</w:t>
      </w:r>
      <w:r w:rsidRPr="006064AC">
        <w:rPr>
          <w:rFonts w:asciiTheme="minorHAnsi" w:eastAsia="Calibri" w:hAnsiTheme="minorHAnsi" w:cs="Times New Roman"/>
          <w:color w:val="000000"/>
          <w:sz w:val="24"/>
          <w:szCs w:val="24"/>
        </w:rPr>
        <w:t xml:space="preserve"> developing conservation st</w:t>
      </w:r>
      <w:r w:rsidR="006A737F">
        <w:rPr>
          <w:rFonts w:asciiTheme="minorHAnsi" w:eastAsia="Calibri" w:hAnsiTheme="minorHAnsi" w:cs="Times New Roman"/>
          <w:color w:val="000000"/>
          <w:sz w:val="24"/>
          <w:szCs w:val="24"/>
        </w:rPr>
        <w:t>rategies working with WRLT's Executive Director and Board of Directors,</w:t>
      </w:r>
      <w:r w:rsidRPr="006064AC">
        <w:rPr>
          <w:rFonts w:asciiTheme="minorHAnsi" w:eastAsia="Calibri" w:hAnsiTheme="minorHAnsi" w:cs="Times New Roman"/>
          <w:color w:val="000000"/>
          <w:sz w:val="24"/>
          <w:szCs w:val="24"/>
        </w:rPr>
        <w:t xml:space="preserve"> </w:t>
      </w:r>
      <w:r w:rsidR="006A737F">
        <w:rPr>
          <w:rFonts w:asciiTheme="minorHAnsi" w:eastAsia="Calibri" w:hAnsiTheme="minorHAnsi" w:cs="Times New Roman"/>
          <w:color w:val="000000"/>
          <w:sz w:val="24"/>
          <w:szCs w:val="24"/>
        </w:rPr>
        <w:t xml:space="preserve">negotiations to acquire conservation </w:t>
      </w:r>
      <w:r w:rsidRPr="006064AC">
        <w:rPr>
          <w:rFonts w:asciiTheme="minorHAnsi" w:eastAsia="Calibri" w:hAnsiTheme="minorHAnsi" w:cs="Times New Roman"/>
          <w:color w:val="000000"/>
          <w:sz w:val="24"/>
          <w:szCs w:val="24"/>
        </w:rPr>
        <w:t>easement</w:t>
      </w:r>
      <w:r w:rsidR="006A737F">
        <w:rPr>
          <w:rFonts w:asciiTheme="minorHAnsi" w:eastAsia="Calibri" w:hAnsiTheme="minorHAnsi" w:cs="Times New Roman"/>
          <w:color w:val="000000"/>
          <w:sz w:val="24"/>
          <w:szCs w:val="24"/>
        </w:rPr>
        <w:t>s</w:t>
      </w:r>
      <w:r w:rsidRPr="006064AC">
        <w:rPr>
          <w:rFonts w:asciiTheme="minorHAnsi" w:eastAsia="Calibri" w:hAnsiTheme="minorHAnsi" w:cs="Times New Roman"/>
          <w:color w:val="000000"/>
          <w:sz w:val="24"/>
          <w:szCs w:val="24"/>
        </w:rPr>
        <w:t xml:space="preserve"> and fee title</w:t>
      </w:r>
      <w:r w:rsidR="006A737F">
        <w:rPr>
          <w:rFonts w:asciiTheme="minorHAnsi" w:eastAsia="Calibri" w:hAnsiTheme="minorHAnsi" w:cs="Times New Roman"/>
          <w:color w:val="000000"/>
          <w:sz w:val="24"/>
          <w:szCs w:val="24"/>
        </w:rPr>
        <w:t xml:space="preserve"> ownership to real property and </w:t>
      </w:r>
      <w:r w:rsidRPr="006064AC">
        <w:rPr>
          <w:rFonts w:asciiTheme="minorHAnsi" w:eastAsia="Calibri" w:hAnsiTheme="minorHAnsi" w:cs="Times New Roman"/>
          <w:color w:val="000000"/>
          <w:sz w:val="24"/>
          <w:szCs w:val="24"/>
        </w:rPr>
        <w:t xml:space="preserve">grant writing in support of conservation projects. </w:t>
      </w:r>
      <w:r w:rsidRPr="006064AC">
        <w:rPr>
          <w:rFonts w:asciiTheme="minorHAnsi" w:hAnsiTheme="minorHAnsi" w:cs="Times New Roman"/>
          <w:sz w:val="24"/>
          <w:szCs w:val="24"/>
        </w:rPr>
        <w:t xml:space="preserve">The </w:t>
      </w:r>
      <w:r w:rsidR="006A737F">
        <w:rPr>
          <w:rFonts w:asciiTheme="minorHAnsi" w:hAnsiTheme="minorHAnsi" w:cs="Times New Roman"/>
          <w:sz w:val="24"/>
          <w:szCs w:val="24"/>
        </w:rPr>
        <w:t>CD</w:t>
      </w:r>
      <w:r w:rsidRPr="006064AC">
        <w:rPr>
          <w:rFonts w:asciiTheme="minorHAnsi" w:hAnsiTheme="minorHAnsi" w:cs="Times New Roman"/>
          <w:sz w:val="24"/>
          <w:szCs w:val="24"/>
        </w:rPr>
        <w:t xml:space="preserve"> work</w:t>
      </w:r>
      <w:r w:rsidR="00265CC3" w:rsidRPr="006064AC">
        <w:rPr>
          <w:rFonts w:asciiTheme="minorHAnsi" w:hAnsiTheme="minorHAnsi" w:cs="Times New Roman"/>
          <w:sz w:val="24"/>
          <w:szCs w:val="24"/>
        </w:rPr>
        <w:t>s</w:t>
      </w:r>
      <w:r w:rsidRPr="006064AC">
        <w:rPr>
          <w:rFonts w:asciiTheme="minorHAnsi" w:hAnsiTheme="minorHAnsi" w:cs="Times New Roman"/>
          <w:sz w:val="24"/>
          <w:szCs w:val="24"/>
        </w:rPr>
        <w:t xml:space="preserve"> closely with the Executive Director and </w:t>
      </w:r>
      <w:r w:rsidR="006A737F">
        <w:rPr>
          <w:rFonts w:asciiTheme="minorHAnsi" w:hAnsiTheme="minorHAnsi" w:cs="Times New Roman"/>
          <w:sz w:val="24"/>
          <w:szCs w:val="24"/>
        </w:rPr>
        <w:t>other WRLT staff</w:t>
      </w:r>
      <w:r w:rsidRPr="006064AC">
        <w:rPr>
          <w:rFonts w:asciiTheme="minorHAnsi" w:hAnsiTheme="minorHAnsi" w:cs="Times New Roman"/>
          <w:sz w:val="24"/>
          <w:szCs w:val="24"/>
        </w:rPr>
        <w:t xml:space="preserve"> to integrate conservation objectives in the </w:t>
      </w:r>
      <w:r w:rsidR="006A737F">
        <w:rPr>
          <w:rFonts w:asciiTheme="minorHAnsi" w:hAnsiTheme="minorHAnsi" w:cs="Times New Roman"/>
          <w:sz w:val="24"/>
          <w:szCs w:val="24"/>
        </w:rPr>
        <w:t>WRLT</w:t>
      </w:r>
      <w:r w:rsidRPr="006064AC">
        <w:rPr>
          <w:rFonts w:asciiTheme="minorHAnsi" w:hAnsiTheme="minorHAnsi" w:cs="Times New Roman"/>
          <w:sz w:val="24"/>
          <w:szCs w:val="24"/>
        </w:rPr>
        <w:t>’s outreach, fundraising, and communications work plans</w:t>
      </w:r>
      <w:r w:rsidR="006A737F">
        <w:rPr>
          <w:rFonts w:asciiTheme="minorHAnsi" w:hAnsiTheme="minorHAnsi" w:cs="Times New Roman"/>
          <w:sz w:val="24"/>
          <w:szCs w:val="24"/>
        </w:rPr>
        <w:t xml:space="preserve">. </w:t>
      </w:r>
      <w:r w:rsidR="00F53BE2" w:rsidRPr="001D1538">
        <w:rPr>
          <w:rFonts w:asciiTheme="minorHAnsi" w:hAnsiTheme="minorHAnsi" w:cs="Times New Roman"/>
          <w:sz w:val="24"/>
          <w:szCs w:val="24"/>
        </w:rPr>
        <w:t xml:space="preserve">The CD </w:t>
      </w:r>
      <w:r w:rsidR="00E63EF4" w:rsidRPr="001D1538">
        <w:rPr>
          <w:rFonts w:asciiTheme="minorHAnsi" w:hAnsiTheme="minorHAnsi" w:cs="Times New Roman"/>
          <w:sz w:val="24"/>
          <w:szCs w:val="24"/>
        </w:rPr>
        <w:t>oversees</w:t>
      </w:r>
      <w:r w:rsidR="00265CC3" w:rsidRPr="001D1538">
        <w:rPr>
          <w:rFonts w:asciiTheme="minorHAnsi" w:hAnsiTheme="minorHAnsi" w:cs="Times New Roman"/>
          <w:sz w:val="24"/>
          <w:szCs w:val="24"/>
        </w:rPr>
        <w:t xml:space="preserve"> contractors and volunteers.</w:t>
      </w:r>
      <w:r w:rsidR="006A737F">
        <w:rPr>
          <w:rFonts w:asciiTheme="minorHAnsi" w:hAnsiTheme="minorHAnsi" w:cs="Times New Roman"/>
          <w:sz w:val="24"/>
          <w:szCs w:val="24"/>
        </w:rPr>
        <w:t xml:space="preserve"> </w:t>
      </w:r>
      <w:r w:rsidRPr="006064AC">
        <w:rPr>
          <w:rFonts w:asciiTheme="minorHAnsi" w:eastAsia="Calibri" w:hAnsiTheme="minorHAnsi" w:cs="Times New Roman"/>
          <w:color w:val="000000"/>
          <w:sz w:val="24"/>
          <w:szCs w:val="24"/>
        </w:rPr>
        <w:t>This fulltime</w:t>
      </w:r>
      <w:r w:rsidR="005528AB">
        <w:rPr>
          <w:rFonts w:asciiTheme="minorHAnsi" w:eastAsia="Calibri" w:hAnsiTheme="minorHAnsi" w:cs="Times New Roman"/>
          <w:color w:val="000000"/>
          <w:sz w:val="24"/>
          <w:szCs w:val="24"/>
        </w:rPr>
        <w:t xml:space="preserve"> exempt</w:t>
      </w:r>
      <w:r w:rsidRPr="006064AC">
        <w:rPr>
          <w:rFonts w:asciiTheme="minorHAnsi" w:eastAsia="Calibri" w:hAnsiTheme="minorHAnsi" w:cs="Times New Roman"/>
          <w:color w:val="000000"/>
          <w:sz w:val="24"/>
          <w:szCs w:val="24"/>
        </w:rPr>
        <w:t xml:space="preserve"> position requires 40 hours per week with travel and occasional evening and weekend hours. The Conservation Director is supervised by the Executive Director. </w:t>
      </w:r>
    </w:p>
    <w:p w14:paraId="53F0E24B" w14:textId="39717407" w:rsidR="00EB420B" w:rsidRPr="006064AC" w:rsidRDefault="00EB420B" w:rsidP="00EB420B">
      <w:pPr>
        <w:rPr>
          <w:rFonts w:asciiTheme="minorHAnsi" w:eastAsia="Calibri" w:hAnsiTheme="minorHAnsi" w:cs="Times"/>
          <w:color w:val="000000"/>
          <w:sz w:val="24"/>
          <w:szCs w:val="24"/>
        </w:rPr>
      </w:pPr>
      <w:r w:rsidRPr="002A7029">
        <w:rPr>
          <w:rStyle w:val="Strong"/>
          <w:rFonts w:asciiTheme="minorHAnsi" w:hAnsiTheme="minorHAnsi"/>
          <w:sz w:val="24"/>
          <w:szCs w:val="24"/>
        </w:rPr>
        <w:t>Service Area:</w:t>
      </w:r>
      <w:r>
        <w:rPr>
          <w:rFonts w:asciiTheme="minorHAnsi" w:hAnsiTheme="minorHAnsi"/>
          <w:sz w:val="24"/>
          <w:szCs w:val="24"/>
        </w:rPr>
        <w:t>  WRLT’s 2.3</w:t>
      </w:r>
      <w:r w:rsidRPr="002A7029">
        <w:rPr>
          <w:rFonts w:asciiTheme="minorHAnsi" w:hAnsiTheme="minorHAnsi"/>
          <w:sz w:val="24"/>
          <w:szCs w:val="24"/>
        </w:rPr>
        <w:t xml:space="preserve"> million-acre service area stretches from the </w:t>
      </w:r>
      <w:r>
        <w:rPr>
          <w:rFonts w:asciiTheme="minorHAnsi" w:hAnsiTheme="minorHAnsi"/>
          <w:sz w:val="24"/>
          <w:szCs w:val="24"/>
        </w:rPr>
        <w:t>Tenmile Lakes</w:t>
      </w:r>
      <w:r w:rsidRPr="002A7029">
        <w:rPr>
          <w:rFonts w:asciiTheme="minorHAnsi" w:hAnsiTheme="minorHAnsi"/>
          <w:sz w:val="24"/>
          <w:szCs w:val="24"/>
        </w:rPr>
        <w:t xml:space="preserve"> </w:t>
      </w:r>
      <w:r>
        <w:rPr>
          <w:rFonts w:asciiTheme="minorHAnsi" w:hAnsiTheme="minorHAnsi"/>
          <w:sz w:val="24"/>
          <w:szCs w:val="24"/>
        </w:rPr>
        <w:t>just south of</w:t>
      </w:r>
      <w:r w:rsidRPr="002A7029">
        <w:rPr>
          <w:rFonts w:asciiTheme="minorHAnsi" w:hAnsiTheme="minorHAnsi"/>
          <w:sz w:val="24"/>
          <w:szCs w:val="24"/>
        </w:rPr>
        <w:t xml:space="preserve"> </w:t>
      </w:r>
      <w:r>
        <w:rPr>
          <w:rFonts w:asciiTheme="minorHAnsi" w:hAnsiTheme="minorHAnsi"/>
          <w:sz w:val="24"/>
          <w:szCs w:val="24"/>
        </w:rPr>
        <w:t>Reedsport,</w:t>
      </w:r>
      <w:r w:rsidRPr="002A7029">
        <w:rPr>
          <w:rFonts w:asciiTheme="minorHAnsi" w:hAnsiTheme="minorHAnsi"/>
          <w:sz w:val="24"/>
          <w:szCs w:val="24"/>
        </w:rPr>
        <w:t xml:space="preserve"> Oregon to the Oregon</w:t>
      </w:r>
      <w:r>
        <w:rPr>
          <w:rFonts w:asciiTheme="minorHAnsi" w:hAnsiTheme="minorHAnsi"/>
          <w:sz w:val="24"/>
          <w:szCs w:val="24"/>
        </w:rPr>
        <w:t xml:space="preserve"> </w:t>
      </w:r>
      <w:r w:rsidRPr="002A7029">
        <w:rPr>
          <w:rFonts w:asciiTheme="minorHAnsi" w:hAnsiTheme="minorHAnsi"/>
          <w:sz w:val="24"/>
          <w:szCs w:val="24"/>
        </w:rPr>
        <w:t xml:space="preserve">/ California border, and from the Pacific Ocean to the </w:t>
      </w:r>
      <w:r>
        <w:rPr>
          <w:rFonts w:asciiTheme="minorHAnsi" w:hAnsiTheme="minorHAnsi"/>
          <w:sz w:val="24"/>
          <w:szCs w:val="24"/>
        </w:rPr>
        <w:t>headwaters of our wild rivers. </w:t>
      </w:r>
      <w:r w:rsidRPr="002A7029">
        <w:rPr>
          <w:rFonts w:asciiTheme="minorHAnsi" w:hAnsiTheme="minorHAnsi"/>
          <w:sz w:val="24"/>
          <w:szCs w:val="24"/>
        </w:rPr>
        <w:t xml:space="preserve">It encompasses vast seascapes, multi-generation ranches, National Wild and Scenic Rivers, ancient forests, and numerous town </w:t>
      </w:r>
      <w:r>
        <w:rPr>
          <w:rFonts w:asciiTheme="minorHAnsi" w:hAnsiTheme="minorHAnsi"/>
          <w:sz w:val="24"/>
          <w:szCs w:val="24"/>
        </w:rPr>
        <w:t>sites in</w:t>
      </w:r>
      <w:r w:rsidRPr="002A7029">
        <w:rPr>
          <w:rFonts w:asciiTheme="minorHAnsi" w:hAnsiTheme="minorHAnsi"/>
          <w:sz w:val="24"/>
          <w:szCs w:val="24"/>
        </w:rPr>
        <w:t xml:space="preserve"> Coos and Curry Counties.</w:t>
      </w:r>
      <w:r w:rsidRPr="002A7029">
        <w:rPr>
          <w:rFonts w:asciiTheme="minorHAnsi" w:hAnsiTheme="minorHAnsi"/>
          <w:sz w:val="24"/>
          <w:szCs w:val="24"/>
        </w:rPr>
        <w:br/>
      </w:r>
      <w:r w:rsidRPr="002A7029">
        <w:rPr>
          <w:rStyle w:val="Strong"/>
          <w:rFonts w:asciiTheme="minorHAnsi" w:hAnsiTheme="minorHAnsi"/>
          <w:sz w:val="24"/>
          <w:szCs w:val="24"/>
        </w:rPr>
        <w:t>Our Visio</w:t>
      </w:r>
      <w:r w:rsidRPr="002A7029">
        <w:rPr>
          <w:rFonts w:asciiTheme="minorHAnsi" w:hAnsiTheme="minorHAnsi"/>
          <w:sz w:val="24"/>
          <w:szCs w:val="24"/>
        </w:rPr>
        <w:t>n:  We envision a wild rivers coast of natural treasures, clean water, healthy forests and scenic vistas.  Thriving fisheries, heritage forests, family farms and ranches, and outdoor recreation support our vital rural communities for current and future generations.</w:t>
      </w:r>
      <w:r w:rsidRPr="002A7029">
        <w:rPr>
          <w:rFonts w:asciiTheme="minorHAnsi" w:hAnsiTheme="minorHAnsi"/>
          <w:sz w:val="24"/>
          <w:szCs w:val="24"/>
        </w:rPr>
        <w:br/>
      </w:r>
      <w:r w:rsidRPr="002A7029">
        <w:rPr>
          <w:rStyle w:val="Strong"/>
          <w:rFonts w:asciiTheme="minorHAnsi" w:hAnsiTheme="minorHAnsi"/>
          <w:sz w:val="24"/>
          <w:szCs w:val="24"/>
        </w:rPr>
        <w:t>Our Mission:</w:t>
      </w:r>
      <w:r w:rsidRPr="002A7029">
        <w:rPr>
          <w:rFonts w:asciiTheme="minorHAnsi" w:hAnsiTheme="minorHAnsi"/>
          <w:sz w:val="24"/>
          <w:szCs w:val="24"/>
        </w:rPr>
        <w:t xml:space="preserve">  </w:t>
      </w:r>
      <w:r w:rsidRPr="00EB420B">
        <w:rPr>
          <w:rStyle w:val="Strong"/>
          <w:rFonts w:asciiTheme="minorHAnsi" w:hAnsiTheme="minorHAnsi" w:cstheme="minorHAnsi"/>
          <w:b w:val="0"/>
          <w:color w:val="000000" w:themeColor="text1"/>
          <w:sz w:val="24"/>
          <w:szCs w:val="24"/>
          <w:shd w:val="clear" w:color="auto" w:fill="FFFFFF"/>
        </w:rPr>
        <w:t>Working together to keep the irreplaceable lands and waters of the southern Oregon coast forever wild and abundant.</w:t>
      </w:r>
    </w:p>
    <w:p w14:paraId="2A8A562C" w14:textId="5C9F0B74" w:rsidR="003F108A" w:rsidRPr="006064AC" w:rsidRDefault="00986194" w:rsidP="003F108A">
      <w:pPr>
        <w:pStyle w:val="Heading4"/>
        <w:rPr>
          <w:rFonts w:asciiTheme="minorHAnsi" w:hAnsiTheme="minorHAnsi" w:cs="Times New Roman"/>
          <w:i w:val="0"/>
          <w:color w:val="auto"/>
          <w:sz w:val="24"/>
          <w:szCs w:val="24"/>
        </w:rPr>
      </w:pPr>
      <w:r>
        <w:rPr>
          <w:rFonts w:asciiTheme="minorHAnsi" w:hAnsiTheme="minorHAnsi" w:cs="Times New Roman"/>
          <w:i w:val="0"/>
          <w:color w:val="auto"/>
          <w:sz w:val="24"/>
          <w:szCs w:val="24"/>
        </w:rPr>
        <w:t>Duties of</w:t>
      </w:r>
      <w:r w:rsidR="003F108A" w:rsidRPr="006064AC">
        <w:rPr>
          <w:rFonts w:asciiTheme="minorHAnsi" w:hAnsiTheme="minorHAnsi" w:cs="Times New Roman"/>
          <w:i w:val="0"/>
          <w:color w:val="auto"/>
          <w:sz w:val="24"/>
          <w:szCs w:val="24"/>
        </w:rPr>
        <w:t xml:space="preserve"> the Conservation Director</w:t>
      </w:r>
    </w:p>
    <w:p w14:paraId="18189082" w14:textId="3529B867" w:rsidR="003F108A" w:rsidRDefault="006A737F" w:rsidP="003F108A">
      <w:pPr>
        <w:pStyle w:val="Default"/>
        <w:numPr>
          <w:ilvl w:val="0"/>
          <w:numId w:val="12"/>
        </w:numPr>
        <w:rPr>
          <w:rFonts w:asciiTheme="minorHAnsi" w:hAnsiTheme="minorHAnsi" w:cs="Times New Roman"/>
        </w:rPr>
      </w:pPr>
      <w:r>
        <w:rPr>
          <w:rFonts w:asciiTheme="minorHAnsi" w:hAnsiTheme="minorHAnsi" w:cs="Times New Roman"/>
        </w:rPr>
        <w:t xml:space="preserve">Work with Executive Director, WRLT </w:t>
      </w:r>
      <w:r w:rsidR="003F108A" w:rsidRPr="006064AC">
        <w:rPr>
          <w:rFonts w:asciiTheme="minorHAnsi" w:hAnsiTheme="minorHAnsi" w:cs="Times New Roman"/>
        </w:rPr>
        <w:t xml:space="preserve">Conservation Committee, and </w:t>
      </w:r>
      <w:r>
        <w:rPr>
          <w:rFonts w:asciiTheme="minorHAnsi" w:hAnsiTheme="minorHAnsi" w:cs="Times New Roman"/>
        </w:rPr>
        <w:t xml:space="preserve">full </w:t>
      </w:r>
      <w:r w:rsidR="003F108A" w:rsidRPr="006064AC">
        <w:rPr>
          <w:rFonts w:asciiTheme="minorHAnsi" w:hAnsiTheme="minorHAnsi" w:cs="Times New Roman"/>
        </w:rPr>
        <w:t>Board of Directors to set</w:t>
      </w:r>
      <w:r w:rsidR="00BC2393">
        <w:rPr>
          <w:rFonts w:asciiTheme="minorHAnsi" w:hAnsiTheme="minorHAnsi" w:cs="Times New Roman"/>
        </w:rPr>
        <w:t xml:space="preserve"> WRLT’s </w:t>
      </w:r>
      <w:r w:rsidR="003F108A" w:rsidRPr="006064AC">
        <w:rPr>
          <w:rFonts w:asciiTheme="minorHAnsi" w:hAnsiTheme="minorHAnsi" w:cs="Times New Roman"/>
        </w:rPr>
        <w:t>strategic direction and conservation priorities</w:t>
      </w:r>
      <w:r>
        <w:rPr>
          <w:rFonts w:asciiTheme="minorHAnsi" w:hAnsiTheme="minorHAnsi" w:cs="Times New Roman"/>
        </w:rPr>
        <w:t>.</w:t>
      </w:r>
    </w:p>
    <w:p w14:paraId="5A3A4EE1" w14:textId="59AB56C7" w:rsidR="009116E0" w:rsidRPr="00EB1AE3" w:rsidRDefault="006A737F" w:rsidP="009116E0">
      <w:pPr>
        <w:numPr>
          <w:ilvl w:val="0"/>
          <w:numId w:val="12"/>
        </w:numPr>
        <w:spacing w:before="0"/>
        <w:rPr>
          <w:sz w:val="24"/>
          <w:szCs w:val="24"/>
        </w:rPr>
      </w:pPr>
      <w:r>
        <w:rPr>
          <w:sz w:val="24"/>
          <w:szCs w:val="24"/>
        </w:rPr>
        <w:t>Coordinate</w:t>
      </w:r>
      <w:r w:rsidR="009116E0" w:rsidRPr="00EB1AE3">
        <w:rPr>
          <w:sz w:val="24"/>
          <w:szCs w:val="24"/>
        </w:rPr>
        <w:t xml:space="preserve"> the </w:t>
      </w:r>
      <w:r>
        <w:rPr>
          <w:sz w:val="24"/>
          <w:szCs w:val="24"/>
        </w:rPr>
        <w:t>WRLT</w:t>
      </w:r>
      <w:r w:rsidR="009116E0" w:rsidRPr="00EB1AE3">
        <w:rPr>
          <w:sz w:val="24"/>
          <w:szCs w:val="24"/>
        </w:rPr>
        <w:t xml:space="preserve"> Conservation Committee and </w:t>
      </w:r>
      <w:r>
        <w:rPr>
          <w:sz w:val="24"/>
          <w:szCs w:val="24"/>
        </w:rPr>
        <w:t xml:space="preserve">report on the conservation program </w:t>
      </w:r>
      <w:r w:rsidR="009116E0" w:rsidRPr="00EB1AE3">
        <w:rPr>
          <w:sz w:val="24"/>
          <w:szCs w:val="24"/>
        </w:rPr>
        <w:t>to the full Board of Directors.</w:t>
      </w:r>
    </w:p>
    <w:p w14:paraId="1AEBA77C" w14:textId="1066F53B" w:rsidR="002E577D" w:rsidRDefault="00D86FC5" w:rsidP="00F53BE2">
      <w:pPr>
        <w:pStyle w:val="ListParagraph"/>
        <w:numPr>
          <w:ilvl w:val="0"/>
          <w:numId w:val="12"/>
        </w:numPr>
        <w:spacing w:before="0"/>
        <w:rPr>
          <w:rFonts w:asciiTheme="minorHAnsi" w:hAnsiTheme="minorHAnsi" w:cs="Times New Roman"/>
          <w:sz w:val="24"/>
          <w:szCs w:val="24"/>
        </w:rPr>
      </w:pPr>
      <w:r>
        <w:rPr>
          <w:rFonts w:asciiTheme="minorHAnsi" w:hAnsiTheme="minorHAnsi" w:cs="Times New Roman"/>
          <w:sz w:val="24"/>
          <w:szCs w:val="24"/>
        </w:rPr>
        <w:t>Maintain</w:t>
      </w:r>
      <w:r w:rsidR="00C34020">
        <w:rPr>
          <w:rFonts w:asciiTheme="minorHAnsi" w:hAnsiTheme="minorHAnsi" w:cs="Times New Roman"/>
          <w:sz w:val="24"/>
          <w:szCs w:val="24"/>
        </w:rPr>
        <w:t xml:space="preserve"> a robust pipeline of conservation projects</w:t>
      </w:r>
      <w:r w:rsidR="006A737F">
        <w:rPr>
          <w:rFonts w:asciiTheme="minorHAnsi" w:hAnsiTheme="minorHAnsi" w:cs="Times New Roman"/>
          <w:sz w:val="24"/>
          <w:szCs w:val="24"/>
        </w:rPr>
        <w:t xml:space="preserve"> and </w:t>
      </w:r>
      <w:r w:rsidR="002A2DEF">
        <w:rPr>
          <w:rFonts w:asciiTheme="minorHAnsi" w:hAnsiTheme="minorHAnsi" w:cs="Times New Roman"/>
          <w:sz w:val="24"/>
          <w:szCs w:val="24"/>
        </w:rPr>
        <w:t>earned income.</w:t>
      </w:r>
    </w:p>
    <w:p w14:paraId="39797A3F" w14:textId="36DC1E3A" w:rsidR="003F108A" w:rsidRPr="006064AC" w:rsidRDefault="00F45B8F" w:rsidP="003F108A">
      <w:pPr>
        <w:pStyle w:val="ListParagraph"/>
        <w:numPr>
          <w:ilvl w:val="0"/>
          <w:numId w:val="12"/>
        </w:numPr>
        <w:spacing w:before="0"/>
        <w:rPr>
          <w:rFonts w:asciiTheme="minorHAnsi" w:hAnsiTheme="minorHAnsi" w:cs="Times New Roman"/>
          <w:sz w:val="24"/>
          <w:szCs w:val="24"/>
        </w:rPr>
      </w:pPr>
      <w:r w:rsidRPr="006064AC">
        <w:rPr>
          <w:rFonts w:asciiTheme="minorHAnsi" w:hAnsiTheme="minorHAnsi" w:cs="Times New Roman"/>
          <w:sz w:val="24"/>
          <w:szCs w:val="24"/>
        </w:rPr>
        <w:t>Lead</w:t>
      </w:r>
      <w:r w:rsidR="00FE3368" w:rsidRPr="006064AC">
        <w:rPr>
          <w:rFonts w:asciiTheme="minorHAnsi" w:hAnsiTheme="minorHAnsi" w:cs="Times New Roman"/>
          <w:sz w:val="24"/>
          <w:szCs w:val="24"/>
        </w:rPr>
        <w:t xml:space="preserve"> </w:t>
      </w:r>
      <w:r w:rsidR="006A737F">
        <w:rPr>
          <w:rFonts w:asciiTheme="minorHAnsi" w:hAnsiTheme="minorHAnsi" w:cs="Times New Roman"/>
          <w:sz w:val="24"/>
          <w:szCs w:val="24"/>
        </w:rPr>
        <w:t>WRLT's</w:t>
      </w:r>
      <w:r w:rsidR="003F108A" w:rsidRPr="006064AC">
        <w:rPr>
          <w:rFonts w:asciiTheme="minorHAnsi" w:hAnsiTheme="minorHAnsi" w:cs="Times New Roman"/>
          <w:sz w:val="24"/>
          <w:szCs w:val="24"/>
        </w:rPr>
        <w:t xml:space="preserve"> </w:t>
      </w:r>
      <w:r w:rsidR="006A737F">
        <w:rPr>
          <w:rFonts w:asciiTheme="minorHAnsi" w:hAnsiTheme="minorHAnsi" w:cs="Times New Roman"/>
          <w:sz w:val="24"/>
          <w:szCs w:val="24"/>
        </w:rPr>
        <w:t>evaluations</w:t>
      </w:r>
      <w:r w:rsidR="003F108A" w:rsidRPr="006064AC">
        <w:rPr>
          <w:rFonts w:asciiTheme="minorHAnsi" w:hAnsiTheme="minorHAnsi" w:cs="Times New Roman"/>
          <w:sz w:val="24"/>
          <w:szCs w:val="24"/>
        </w:rPr>
        <w:t xml:space="preserve"> of new projects for their conservation value, stewardship, and funding needs.</w:t>
      </w:r>
      <w:r w:rsidR="00FE3368" w:rsidRPr="006064AC">
        <w:rPr>
          <w:rFonts w:asciiTheme="minorHAnsi" w:hAnsiTheme="minorHAnsi" w:cs="Times New Roman"/>
          <w:sz w:val="24"/>
          <w:szCs w:val="24"/>
        </w:rPr>
        <w:t xml:space="preserve"> </w:t>
      </w:r>
    </w:p>
    <w:p w14:paraId="04538DF8" w14:textId="1EACF79B" w:rsidR="003F108A" w:rsidRPr="006064AC" w:rsidRDefault="003F108A" w:rsidP="003F108A">
      <w:pPr>
        <w:pStyle w:val="Default"/>
        <w:numPr>
          <w:ilvl w:val="0"/>
          <w:numId w:val="12"/>
        </w:numPr>
        <w:rPr>
          <w:rFonts w:asciiTheme="minorHAnsi" w:hAnsiTheme="minorHAnsi" w:cs="Times New Roman"/>
        </w:rPr>
      </w:pPr>
      <w:r w:rsidRPr="006064AC">
        <w:rPr>
          <w:rFonts w:asciiTheme="minorHAnsi" w:hAnsiTheme="minorHAnsi" w:cs="Times New Roman"/>
        </w:rPr>
        <w:t xml:space="preserve">Direct conservation activities including acquisitions, </w:t>
      </w:r>
      <w:r w:rsidR="00BC5595" w:rsidRPr="006064AC">
        <w:rPr>
          <w:rFonts w:asciiTheme="minorHAnsi" w:hAnsiTheme="minorHAnsi" w:cs="Times New Roman"/>
        </w:rPr>
        <w:t xml:space="preserve">securing conservation easements, </w:t>
      </w:r>
      <w:r w:rsidR="006A737F">
        <w:rPr>
          <w:rFonts w:asciiTheme="minorHAnsi" w:hAnsiTheme="minorHAnsi" w:cs="Times New Roman"/>
        </w:rPr>
        <w:t>and transfers of property, and any other protection strategies</w:t>
      </w:r>
      <w:r w:rsidRPr="006064AC">
        <w:rPr>
          <w:rFonts w:asciiTheme="minorHAnsi" w:hAnsiTheme="minorHAnsi" w:cs="Times New Roman"/>
        </w:rPr>
        <w:t xml:space="preserve">. </w:t>
      </w:r>
    </w:p>
    <w:p w14:paraId="2C7E3CAB" w14:textId="5EAE6BC2" w:rsidR="003F108A" w:rsidRPr="006064AC" w:rsidRDefault="002E577D" w:rsidP="003F108A">
      <w:pPr>
        <w:pStyle w:val="ListParagraph"/>
        <w:numPr>
          <w:ilvl w:val="0"/>
          <w:numId w:val="12"/>
        </w:numPr>
        <w:spacing w:before="0"/>
        <w:rPr>
          <w:rFonts w:asciiTheme="minorHAnsi" w:hAnsiTheme="minorHAnsi" w:cs="Times New Roman"/>
          <w:sz w:val="24"/>
          <w:szCs w:val="24"/>
        </w:rPr>
      </w:pPr>
      <w:r>
        <w:rPr>
          <w:rFonts w:asciiTheme="minorHAnsi" w:hAnsiTheme="minorHAnsi" w:cs="Times New Roman"/>
          <w:sz w:val="24"/>
          <w:szCs w:val="24"/>
        </w:rPr>
        <w:t>Oversee</w:t>
      </w:r>
      <w:r w:rsidR="006A737F">
        <w:rPr>
          <w:rFonts w:asciiTheme="minorHAnsi" w:hAnsiTheme="minorHAnsi" w:cs="Times New Roman"/>
          <w:sz w:val="24"/>
          <w:szCs w:val="24"/>
        </w:rPr>
        <w:t xml:space="preserve"> contractors</w:t>
      </w:r>
      <w:r w:rsidR="003F108A" w:rsidRPr="006064AC">
        <w:rPr>
          <w:rFonts w:asciiTheme="minorHAnsi" w:hAnsiTheme="minorHAnsi" w:cs="Times New Roman"/>
          <w:sz w:val="24"/>
          <w:szCs w:val="24"/>
        </w:rPr>
        <w:t xml:space="preserve"> and volunteers.</w:t>
      </w:r>
    </w:p>
    <w:p w14:paraId="02B3FCE7" w14:textId="77777777" w:rsidR="00986194" w:rsidRPr="00986194" w:rsidRDefault="003F108A" w:rsidP="00F53BE2">
      <w:pPr>
        <w:widowControl w:val="0"/>
        <w:numPr>
          <w:ilvl w:val="0"/>
          <w:numId w:val="14"/>
        </w:numPr>
        <w:tabs>
          <w:tab w:val="left" w:pos="940"/>
          <w:tab w:val="left" w:pos="1440"/>
        </w:tabs>
        <w:autoSpaceDE w:val="0"/>
        <w:autoSpaceDN w:val="0"/>
        <w:adjustRightInd w:val="0"/>
        <w:spacing w:before="0" w:line="200" w:lineRule="atLeast"/>
        <w:rPr>
          <w:rFonts w:asciiTheme="minorHAnsi" w:eastAsia="Calibri" w:hAnsiTheme="minorHAnsi" w:cs="Times"/>
          <w:color w:val="000000"/>
          <w:sz w:val="24"/>
          <w:szCs w:val="24"/>
        </w:rPr>
      </w:pPr>
      <w:r w:rsidRPr="006064AC">
        <w:rPr>
          <w:rFonts w:asciiTheme="minorHAnsi" w:hAnsiTheme="minorHAnsi" w:cs="Times New Roman"/>
          <w:sz w:val="24"/>
          <w:szCs w:val="24"/>
        </w:rPr>
        <w:t xml:space="preserve">Oversee the refinement, implementation, and maintenance of the recordkeeping system for transactions in compliance with </w:t>
      </w:r>
      <w:r w:rsidR="00FE3368" w:rsidRPr="006064AC">
        <w:rPr>
          <w:rFonts w:asciiTheme="minorHAnsi" w:hAnsiTheme="minorHAnsi" w:cs="Times New Roman"/>
          <w:sz w:val="24"/>
          <w:szCs w:val="24"/>
        </w:rPr>
        <w:t>WRLT policies</w:t>
      </w:r>
      <w:r w:rsidRPr="006064AC">
        <w:rPr>
          <w:rFonts w:asciiTheme="minorHAnsi" w:hAnsiTheme="minorHAnsi" w:cs="Times New Roman"/>
          <w:sz w:val="24"/>
          <w:szCs w:val="24"/>
        </w:rPr>
        <w:t xml:space="preserve">. </w:t>
      </w:r>
    </w:p>
    <w:p w14:paraId="41EAFD1B" w14:textId="0974A585" w:rsidR="00F53BE2" w:rsidRPr="006064AC" w:rsidRDefault="00986194" w:rsidP="00F53BE2">
      <w:pPr>
        <w:widowControl w:val="0"/>
        <w:numPr>
          <w:ilvl w:val="0"/>
          <w:numId w:val="14"/>
        </w:numPr>
        <w:tabs>
          <w:tab w:val="left" w:pos="940"/>
          <w:tab w:val="left" w:pos="1440"/>
        </w:tabs>
        <w:autoSpaceDE w:val="0"/>
        <w:autoSpaceDN w:val="0"/>
        <w:adjustRightInd w:val="0"/>
        <w:spacing w:before="0" w:line="200" w:lineRule="atLeast"/>
        <w:rPr>
          <w:rFonts w:asciiTheme="minorHAnsi" w:eastAsia="Calibri" w:hAnsiTheme="minorHAnsi" w:cs="Times"/>
          <w:color w:val="000000"/>
          <w:sz w:val="24"/>
          <w:szCs w:val="24"/>
        </w:rPr>
      </w:pPr>
      <w:r>
        <w:rPr>
          <w:rFonts w:asciiTheme="minorHAnsi" w:hAnsiTheme="minorHAnsi" w:cs="Times New Roman"/>
          <w:sz w:val="24"/>
          <w:szCs w:val="24"/>
        </w:rPr>
        <w:t xml:space="preserve">WRLT maintains accreditation from a national association of land trusts, the Land Trust Alliance. </w:t>
      </w:r>
      <w:r w:rsidR="007A4FAD" w:rsidRPr="006064AC">
        <w:rPr>
          <w:rFonts w:asciiTheme="minorHAnsi" w:eastAsia="Calibri" w:hAnsiTheme="minorHAnsi" w:cs="Times New Roman"/>
          <w:color w:val="000000"/>
          <w:sz w:val="24"/>
          <w:szCs w:val="24"/>
        </w:rPr>
        <w:t xml:space="preserve">Implement policies and procedures consistent with Land Trust Alliance’s </w:t>
      </w:r>
      <w:r w:rsidR="007A4FAD" w:rsidRPr="006064AC">
        <w:rPr>
          <w:rFonts w:asciiTheme="minorHAnsi" w:eastAsia="Calibri" w:hAnsiTheme="minorHAnsi" w:cs="Times"/>
          <w:i/>
          <w:iCs/>
          <w:color w:val="000000"/>
          <w:sz w:val="24"/>
          <w:szCs w:val="24"/>
        </w:rPr>
        <w:t xml:space="preserve">Standards and </w:t>
      </w:r>
      <w:r w:rsidR="007A4FAD" w:rsidRPr="006064AC">
        <w:rPr>
          <w:rFonts w:asciiTheme="minorHAnsi" w:eastAsia="Calibri" w:hAnsiTheme="minorHAnsi" w:cs="Times"/>
          <w:i/>
          <w:iCs/>
          <w:color w:val="000000"/>
          <w:sz w:val="24"/>
          <w:szCs w:val="24"/>
        </w:rPr>
        <w:lastRenderedPageBreak/>
        <w:t xml:space="preserve">Practices. </w:t>
      </w:r>
      <w:r w:rsidR="007A4FAD" w:rsidRPr="006064AC">
        <w:rPr>
          <w:rFonts w:asciiTheme="minorHAnsi" w:eastAsia="Calibri" w:hAnsiTheme="minorHAnsi" w:cs="Times New Roman"/>
          <w:color w:val="000000"/>
          <w:sz w:val="24"/>
          <w:szCs w:val="24"/>
        </w:rPr>
        <w:t>Assist with preparations for accreditation with the Land Trust Accreditation Commission.</w:t>
      </w:r>
    </w:p>
    <w:p w14:paraId="45B7E017" w14:textId="58DA828B" w:rsidR="003F108A" w:rsidRPr="006064AC" w:rsidRDefault="003F108A" w:rsidP="003F108A">
      <w:pPr>
        <w:pStyle w:val="Default"/>
        <w:numPr>
          <w:ilvl w:val="0"/>
          <w:numId w:val="12"/>
        </w:numPr>
        <w:rPr>
          <w:rFonts w:asciiTheme="minorHAnsi" w:hAnsiTheme="minorHAnsi" w:cs="Times New Roman"/>
        </w:rPr>
      </w:pPr>
      <w:r w:rsidRPr="006064AC">
        <w:rPr>
          <w:rFonts w:asciiTheme="minorHAnsi" w:hAnsiTheme="minorHAnsi" w:cs="Times New Roman"/>
        </w:rPr>
        <w:t xml:space="preserve">Work with the Executive Director to develop and implement government relations, public policy, and funding strategies in support of WRLT’s conservation programs and initiatives. </w:t>
      </w:r>
      <w:r w:rsidR="00956B05">
        <w:rPr>
          <w:rFonts w:asciiTheme="minorHAnsi" w:hAnsiTheme="minorHAnsi" w:cs="Times New Roman"/>
        </w:rPr>
        <w:t xml:space="preserve"> </w:t>
      </w:r>
      <w:r w:rsidR="007128A1">
        <w:rPr>
          <w:rFonts w:asciiTheme="minorHAnsi" w:hAnsiTheme="minorHAnsi" w:cs="Times New Roman"/>
        </w:rPr>
        <w:t>Provide the Executive Director with communications about WRLT’s conservation program to support strategic</w:t>
      </w:r>
      <w:r w:rsidR="000E466B">
        <w:rPr>
          <w:rFonts w:asciiTheme="minorHAnsi" w:hAnsiTheme="minorHAnsi" w:cs="Times New Roman"/>
        </w:rPr>
        <w:t xml:space="preserve"> and</w:t>
      </w:r>
      <w:r w:rsidR="007128A1">
        <w:rPr>
          <w:rFonts w:asciiTheme="minorHAnsi" w:hAnsiTheme="minorHAnsi" w:cs="Times New Roman"/>
        </w:rPr>
        <w:t xml:space="preserve"> fundraising </w:t>
      </w:r>
      <w:r w:rsidR="000E466B">
        <w:rPr>
          <w:rFonts w:asciiTheme="minorHAnsi" w:hAnsiTheme="minorHAnsi" w:cs="Times New Roman"/>
        </w:rPr>
        <w:t xml:space="preserve">objectives </w:t>
      </w:r>
      <w:r w:rsidR="007128A1">
        <w:rPr>
          <w:rFonts w:asciiTheme="minorHAnsi" w:hAnsiTheme="minorHAnsi" w:cs="Times New Roman"/>
        </w:rPr>
        <w:t>on behalf of WRLT.</w:t>
      </w:r>
    </w:p>
    <w:p w14:paraId="78F2ACBD" w14:textId="2BEAB418" w:rsidR="003F108A" w:rsidRPr="006064AC" w:rsidRDefault="005F5025" w:rsidP="005F5025">
      <w:pPr>
        <w:widowControl w:val="0"/>
        <w:numPr>
          <w:ilvl w:val="0"/>
          <w:numId w:val="12"/>
        </w:numPr>
        <w:tabs>
          <w:tab w:val="left" w:pos="220"/>
          <w:tab w:val="left" w:pos="720"/>
        </w:tabs>
        <w:autoSpaceDE w:val="0"/>
        <w:autoSpaceDN w:val="0"/>
        <w:adjustRightInd w:val="0"/>
        <w:spacing w:before="0"/>
        <w:rPr>
          <w:rFonts w:asciiTheme="minorHAnsi" w:hAnsiTheme="minorHAnsi" w:cs="Times New Roman"/>
          <w:sz w:val="24"/>
          <w:szCs w:val="24"/>
        </w:rPr>
      </w:pPr>
      <w:r w:rsidRPr="006064AC">
        <w:rPr>
          <w:rFonts w:asciiTheme="minorHAnsi" w:hAnsiTheme="minorHAnsi" w:cs="Times New Roman"/>
          <w:sz w:val="24"/>
          <w:szCs w:val="24"/>
        </w:rPr>
        <w:t>Establi</w:t>
      </w:r>
      <w:r w:rsidR="00986194">
        <w:rPr>
          <w:rFonts w:asciiTheme="minorHAnsi" w:hAnsiTheme="minorHAnsi" w:cs="Times New Roman"/>
          <w:sz w:val="24"/>
          <w:szCs w:val="24"/>
        </w:rPr>
        <w:t xml:space="preserve">sh and maintain </w:t>
      </w:r>
      <w:r w:rsidRPr="006064AC">
        <w:rPr>
          <w:rFonts w:asciiTheme="minorHAnsi" w:hAnsiTheme="minorHAnsi" w:cs="Times New Roman"/>
          <w:sz w:val="24"/>
          <w:szCs w:val="24"/>
        </w:rPr>
        <w:t xml:space="preserve">external relationships </w:t>
      </w:r>
      <w:r w:rsidR="003F108A" w:rsidRPr="006064AC">
        <w:rPr>
          <w:rFonts w:asciiTheme="minorHAnsi" w:hAnsiTheme="minorHAnsi" w:cs="Times New Roman"/>
          <w:sz w:val="24"/>
          <w:szCs w:val="24"/>
        </w:rPr>
        <w:t xml:space="preserve">with regional partners including watershed councils, soil and water conservation districts, state and federal agencies, </w:t>
      </w:r>
      <w:r w:rsidRPr="006064AC">
        <w:rPr>
          <w:rFonts w:asciiTheme="minorHAnsi" w:hAnsiTheme="minorHAnsi" w:cs="Times New Roman"/>
          <w:sz w:val="24"/>
          <w:szCs w:val="24"/>
        </w:rPr>
        <w:t>businesses</w:t>
      </w:r>
      <w:r w:rsidR="000E466B">
        <w:rPr>
          <w:rFonts w:asciiTheme="minorHAnsi" w:hAnsiTheme="minorHAnsi" w:cs="Times New Roman"/>
          <w:sz w:val="24"/>
          <w:szCs w:val="24"/>
        </w:rPr>
        <w:t xml:space="preserve">, </w:t>
      </w:r>
      <w:r w:rsidR="00956B05">
        <w:rPr>
          <w:rFonts w:asciiTheme="minorHAnsi" w:hAnsiTheme="minorHAnsi" w:cs="Times New Roman"/>
          <w:sz w:val="24"/>
          <w:szCs w:val="24"/>
        </w:rPr>
        <w:t>landowners</w:t>
      </w:r>
      <w:r w:rsidR="00986194">
        <w:rPr>
          <w:rFonts w:asciiTheme="minorHAnsi" w:hAnsiTheme="minorHAnsi" w:cs="Times New Roman"/>
          <w:sz w:val="24"/>
          <w:szCs w:val="24"/>
        </w:rPr>
        <w:t>, tribes</w:t>
      </w:r>
      <w:r w:rsidRPr="006064AC">
        <w:rPr>
          <w:rFonts w:asciiTheme="minorHAnsi" w:hAnsiTheme="minorHAnsi" w:cs="Times New Roman"/>
          <w:sz w:val="24"/>
          <w:szCs w:val="24"/>
        </w:rPr>
        <w:t>, universities, and others to achieve large scale conservation outcomes across the region. </w:t>
      </w:r>
    </w:p>
    <w:p w14:paraId="10D9C4E6" w14:textId="5994C049" w:rsidR="003F108A" w:rsidRPr="006064AC" w:rsidRDefault="003F108A" w:rsidP="003F108A">
      <w:pPr>
        <w:pStyle w:val="ListParagraph"/>
        <w:numPr>
          <w:ilvl w:val="0"/>
          <w:numId w:val="12"/>
        </w:numPr>
        <w:spacing w:before="0"/>
        <w:rPr>
          <w:rFonts w:asciiTheme="minorHAnsi" w:hAnsiTheme="minorHAnsi" w:cs="Times New Roman"/>
          <w:sz w:val="24"/>
          <w:szCs w:val="24"/>
        </w:rPr>
      </w:pPr>
      <w:r w:rsidRPr="006064AC">
        <w:rPr>
          <w:rFonts w:asciiTheme="minorHAnsi" w:hAnsiTheme="minorHAnsi" w:cs="Times New Roman"/>
          <w:sz w:val="24"/>
          <w:szCs w:val="24"/>
        </w:rPr>
        <w:t xml:space="preserve">Secure funding for conservation projects through </w:t>
      </w:r>
      <w:r w:rsidR="007128A1">
        <w:rPr>
          <w:rFonts w:asciiTheme="minorHAnsi" w:hAnsiTheme="minorHAnsi" w:cs="Times New Roman"/>
          <w:sz w:val="24"/>
          <w:szCs w:val="24"/>
        </w:rPr>
        <w:t xml:space="preserve">relationship building, </w:t>
      </w:r>
      <w:r w:rsidRPr="006064AC">
        <w:rPr>
          <w:rFonts w:asciiTheme="minorHAnsi" w:hAnsiTheme="minorHAnsi" w:cs="Times New Roman"/>
          <w:sz w:val="24"/>
          <w:szCs w:val="24"/>
        </w:rPr>
        <w:t>gran</w:t>
      </w:r>
      <w:r w:rsidR="00125505">
        <w:rPr>
          <w:rFonts w:asciiTheme="minorHAnsi" w:hAnsiTheme="minorHAnsi" w:cs="Times New Roman"/>
          <w:sz w:val="24"/>
          <w:szCs w:val="24"/>
        </w:rPr>
        <w:t xml:space="preserve">t writing and participation in development </w:t>
      </w:r>
      <w:r w:rsidRPr="006064AC">
        <w:rPr>
          <w:rFonts w:asciiTheme="minorHAnsi" w:hAnsiTheme="minorHAnsi" w:cs="Times New Roman"/>
          <w:sz w:val="24"/>
          <w:szCs w:val="24"/>
        </w:rPr>
        <w:t>initiatives including private donor cultivation, events, and tours.</w:t>
      </w:r>
    </w:p>
    <w:p w14:paraId="1FED8129" w14:textId="5417F495" w:rsidR="00956B05" w:rsidRPr="001B74AF" w:rsidRDefault="003F108A" w:rsidP="001B74AF">
      <w:pPr>
        <w:pStyle w:val="Default"/>
        <w:numPr>
          <w:ilvl w:val="0"/>
          <w:numId w:val="12"/>
        </w:numPr>
        <w:rPr>
          <w:rFonts w:asciiTheme="minorHAnsi" w:hAnsiTheme="minorHAnsi" w:cs="Times New Roman"/>
        </w:rPr>
      </w:pPr>
      <w:r w:rsidRPr="006064AC">
        <w:rPr>
          <w:rFonts w:asciiTheme="minorHAnsi" w:hAnsiTheme="minorHAnsi" w:cs="Times New Roman"/>
        </w:rPr>
        <w:t xml:space="preserve">Support the Executive Director and Development Specialist in securing private funding for conservation and organization-wide initiatives, including grant preparation, major donor cultivation, and gift solicitation. </w:t>
      </w:r>
    </w:p>
    <w:p w14:paraId="7A2B7AFA" w14:textId="63A75C29" w:rsidR="0015661D" w:rsidRDefault="0015661D" w:rsidP="003F108A">
      <w:pPr>
        <w:pStyle w:val="Default"/>
        <w:rPr>
          <w:rFonts w:asciiTheme="minorHAnsi" w:hAnsiTheme="minorHAnsi" w:cs="Times New Roman"/>
          <w:b/>
          <w:bCs/>
        </w:rPr>
      </w:pPr>
    </w:p>
    <w:p w14:paraId="364706C0" w14:textId="77777777" w:rsidR="00EB420B" w:rsidRPr="002A7029" w:rsidRDefault="00EB420B" w:rsidP="00EB420B">
      <w:pPr>
        <w:pStyle w:val="Default"/>
        <w:outlineLvl w:val="0"/>
        <w:rPr>
          <w:rFonts w:asciiTheme="minorHAnsi" w:hAnsiTheme="minorHAnsi" w:cs="Corsiva Hebrew"/>
          <w:sz w:val="28"/>
          <w:szCs w:val="28"/>
        </w:rPr>
      </w:pPr>
      <w:r w:rsidRPr="002A7029">
        <w:rPr>
          <w:rFonts w:asciiTheme="minorHAnsi" w:eastAsia="Calibri" w:hAnsiTheme="minorHAnsi"/>
          <w:b/>
          <w:bCs/>
          <w:sz w:val="28"/>
          <w:szCs w:val="28"/>
        </w:rPr>
        <w:t>Required</w:t>
      </w:r>
      <w:r w:rsidRPr="002A7029">
        <w:rPr>
          <w:rFonts w:asciiTheme="minorHAnsi" w:hAnsiTheme="minorHAnsi" w:cs="Corsiva Hebrew"/>
          <w:b/>
          <w:bCs/>
          <w:sz w:val="28"/>
          <w:szCs w:val="28"/>
        </w:rPr>
        <w:t xml:space="preserve"> </w:t>
      </w:r>
      <w:r w:rsidRPr="002A7029">
        <w:rPr>
          <w:rFonts w:asciiTheme="minorHAnsi" w:eastAsia="Calibri" w:hAnsiTheme="minorHAnsi"/>
          <w:b/>
          <w:bCs/>
          <w:sz w:val="28"/>
          <w:szCs w:val="28"/>
        </w:rPr>
        <w:t>Qualifications</w:t>
      </w:r>
      <w:r w:rsidRPr="002A7029">
        <w:rPr>
          <w:rFonts w:asciiTheme="minorHAnsi" w:hAnsiTheme="minorHAnsi" w:cs="Corsiva Hebrew"/>
          <w:b/>
          <w:bCs/>
          <w:sz w:val="28"/>
          <w:szCs w:val="28"/>
        </w:rPr>
        <w:t xml:space="preserve"> </w:t>
      </w:r>
    </w:p>
    <w:p w14:paraId="5DDACF29"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A</w:t>
      </w:r>
      <w:r w:rsidRPr="002A7029">
        <w:rPr>
          <w:rFonts w:asciiTheme="minorHAnsi" w:hAnsiTheme="minorHAnsi" w:cs="Corsiva Hebrew"/>
        </w:rPr>
        <w:t xml:space="preserve"> </w:t>
      </w:r>
      <w:r w:rsidRPr="002A7029">
        <w:rPr>
          <w:rFonts w:asciiTheme="minorHAnsi" w:eastAsia="Calibri" w:hAnsiTheme="minorHAnsi"/>
        </w:rPr>
        <w:t>demonstrated</w:t>
      </w:r>
      <w:r w:rsidRPr="002A7029">
        <w:rPr>
          <w:rFonts w:asciiTheme="minorHAnsi" w:hAnsiTheme="minorHAnsi" w:cs="Corsiva Hebrew"/>
        </w:rPr>
        <w:t xml:space="preserve"> </w:t>
      </w:r>
      <w:r w:rsidRPr="002A7029">
        <w:rPr>
          <w:rFonts w:asciiTheme="minorHAnsi" w:eastAsia="Calibri" w:hAnsiTheme="minorHAnsi"/>
        </w:rPr>
        <w:t>commitment</w:t>
      </w:r>
      <w:r w:rsidRPr="002A7029">
        <w:rPr>
          <w:rFonts w:asciiTheme="minorHAnsi" w:hAnsiTheme="minorHAnsi" w:cs="Corsiva Hebrew"/>
        </w:rPr>
        <w:t xml:space="preserve"> </w:t>
      </w:r>
      <w:r w:rsidRPr="002A7029">
        <w:rPr>
          <w:rFonts w:asciiTheme="minorHAnsi" w:eastAsia="Calibri" w:hAnsiTheme="minorHAnsi"/>
        </w:rPr>
        <w:t>to</w:t>
      </w:r>
      <w:r w:rsidRPr="002A7029">
        <w:rPr>
          <w:rFonts w:asciiTheme="minorHAnsi" w:hAnsiTheme="minorHAnsi" w:cs="Corsiva Hebrew"/>
        </w:rPr>
        <w:t xml:space="preserve"> </w:t>
      </w:r>
      <w:r w:rsidRPr="002A7029">
        <w:rPr>
          <w:rFonts w:asciiTheme="minorHAnsi" w:eastAsia="Calibri" w:hAnsiTheme="minorHAnsi"/>
        </w:rPr>
        <w:t>land</w:t>
      </w:r>
      <w:r w:rsidRPr="002A7029">
        <w:rPr>
          <w:rFonts w:asciiTheme="minorHAnsi" w:hAnsiTheme="minorHAnsi" w:cs="Corsiva Hebrew"/>
        </w:rPr>
        <w:t xml:space="preserve"> </w:t>
      </w:r>
      <w:r w:rsidRPr="002A7029">
        <w:rPr>
          <w:rFonts w:asciiTheme="minorHAnsi" w:eastAsia="Calibri" w:hAnsiTheme="minorHAnsi"/>
        </w:rPr>
        <w:t>conservation</w:t>
      </w:r>
      <w:r w:rsidRPr="002A7029">
        <w:rPr>
          <w:rFonts w:asciiTheme="minorHAnsi" w:hAnsiTheme="minorHAnsi" w:cs="Corsiva Hebrew"/>
        </w:rPr>
        <w:t xml:space="preserve">. </w:t>
      </w:r>
    </w:p>
    <w:p w14:paraId="2E4A48D0"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Bachelor</w:t>
      </w:r>
      <w:r w:rsidRPr="002A7029">
        <w:rPr>
          <w:rFonts w:asciiTheme="minorHAnsi" w:hAnsiTheme="minorHAnsi" w:cs="Corsiva Hebrew"/>
        </w:rPr>
        <w:t>’</w:t>
      </w:r>
      <w:r w:rsidRPr="002A7029">
        <w:rPr>
          <w:rFonts w:asciiTheme="minorHAnsi" w:eastAsia="Calibri" w:hAnsiTheme="minorHAnsi"/>
        </w:rPr>
        <w:t>s</w:t>
      </w:r>
      <w:r w:rsidRPr="002A7029">
        <w:rPr>
          <w:rFonts w:asciiTheme="minorHAnsi" w:hAnsiTheme="minorHAnsi" w:cs="Corsiva Hebrew"/>
        </w:rPr>
        <w:t xml:space="preserve"> </w:t>
      </w:r>
      <w:r w:rsidRPr="002A7029">
        <w:rPr>
          <w:rFonts w:asciiTheme="minorHAnsi" w:eastAsia="Calibri" w:hAnsiTheme="minorHAnsi"/>
        </w:rPr>
        <w:t>Degree</w:t>
      </w:r>
      <w:r w:rsidRPr="002A7029">
        <w:rPr>
          <w:rFonts w:asciiTheme="minorHAnsi" w:hAnsiTheme="minorHAnsi" w:cs="Corsiva Hebrew"/>
        </w:rPr>
        <w:t xml:space="preserve"> </w:t>
      </w:r>
      <w:r w:rsidRPr="002A7029">
        <w:rPr>
          <w:rFonts w:asciiTheme="minorHAnsi" w:eastAsia="Calibri" w:hAnsiTheme="minorHAnsi"/>
        </w:rPr>
        <w:t>required</w:t>
      </w:r>
      <w:r w:rsidRPr="002A7029">
        <w:rPr>
          <w:rFonts w:asciiTheme="minorHAnsi" w:hAnsiTheme="minorHAnsi" w:cs="Corsiva Hebrew"/>
        </w:rPr>
        <w:t xml:space="preserve"> </w:t>
      </w:r>
      <w:r w:rsidRPr="002A7029">
        <w:rPr>
          <w:rFonts w:asciiTheme="minorHAnsi" w:eastAsia="Calibri" w:hAnsiTheme="minorHAnsi"/>
        </w:rPr>
        <w:t>with</w:t>
      </w:r>
      <w:r w:rsidRPr="002A7029">
        <w:rPr>
          <w:rFonts w:asciiTheme="minorHAnsi" w:hAnsiTheme="minorHAnsi" w:cs="Corsiva Hebrew"/>
        </w:rPr>
        <w:t xml:space="preserve"> </w:t>
      </w:r>
      <w:r w:rsidRPr="002A7029">
        <w:rPr>
          <w:rFonts w:asciiTheme="minorHAnsi" w:eastAsia="Calibri" w:hAnsiTheme="minorHAnsi"/>
        </w:rPr>
        <w:t>preference</w:t>
      </w:r>
      <w:r w:rsidRPr="002A7029">
        <w:rPr>
          <w:rFonts w:asciiTheme="minorHAnsi" w:hAnsiTheme="minorHAnsi" w:cs="Corsiva Hebrew"/>
        </w:rPr>
        <w:t xml:space="preserve"> </w:t>
      </w:r>
      <w:r w:rsidRPr="002A7029">
        <w:rPr>
          <w:rFonts w:asciiTheme="minorHAnsi" w:eastAsia="Calibri" w:hAnsiTheme="minorHAnsi"/>
        </w:rPr>
        <w:t>in</w:t>
      </w:r>
      <w:r w:rsidRPr="002A7029">
        <w:rPr>
          <w:rFonts w:asciiTheme="minorHAnsi" w:hAnsiTheme="minorHAnsi" w:cs="Corsiva Hebrew"/>
        </w:rPr>
        <w:t xml:space="preserve"> </w:t>
      </w:r>
      <w:r w:rsidRPr="002A7029">
        <w:rPr>
          <w:rFonts w:asciiTheme="minorHAnsi" w:eastAsia="Calibri" w:hAnsiTheme="minorHAnsi"/>
        </w:rPr>
        <w:t>the</w:t>
      </w:r>
      <w:r w:rsidRPr="002A7029">
        <w:rPr>
          <w:rFonts w:asciiTheme="minorHAnsi" w:hAnsiTheme="minorHAnsi" w:cs="Corsiva Hebrew"/>
        </w:rPr>
        <w:t xml:space="preserve"> </w:t>
      </w:r>
      <w:r w:rsidRPr="002A7029">
        <w:rPr>
          <w:rFonts w:asciiTheme="minorHAnsi" w:eastAsia="Calibri" w:hAnsiTheme="minorHAnsi"/>
        </w:rPr>
        <w:t>fields</w:t>
      </w:r>
      <w:r w:rsidRPr="002A7029">
        <w:rPr>
          <w:rFonts w:asciiTheme="minorHAnsi" w:hAnsiTheme="minorHAnsi" w:cs="Corsiva Hebrew"/>
        </w:rPr>
        <w:t xml:space="preserve"> </w:t>
      </w:r>
      <w:r w:rsidRPr="002A7029">
        <w:rPr>
          <w:rFonts w:asciiTheme="minorHAnsi" w:eastAsia="Calibri" w:hAnsiTheme="minorHAnsi"/>
        </w:rPr>
        <w:t>of</w:t>
      </w:r>
      <w:r w:rsidRPr="002A7029">
        <w:rPr>
          <w:rFonts w:asciiTheme="minorHAnsi" w:hAnsiTheme="minorHAnsi" w:cs="Corsiva Hebrew"/>
        </w:rPr>
        <w:t xml:space="preserve"> </w:t>
      </w:r>
      <w:r w:rsidRPr="002A7029">
        <w:rPr>
          <w:rFonts w:asciiTheme="minorHAnsi" w:eastAsia="Calibri" w:hAnsiTheme="minorHAnsi"/>
        </w:rPr>
        <w:t>natural</w:t>
      </w:r>
      <w:r w:rsidRPr="002A7029">
        <w:rPr>
          <w:rFonts w:asciiTheme="minorHAnsi" w:hAnsiTheme="minorHAnsi" w:cs="Corsiva Hebrew"/>
        </w:rPr>
        <w:t xml:space="preserve"> </w:t>
      </w:r>
      <w:r w:rsidRPr="002A7029">
        <w:rPr>
          <w:rFonts w:asciiTheme="minorHAnsi" w:eastAsia="Calibri" w:hAnsiTheme="minorHAnsi"/>
        </w:rPr>
        <w:t>resources</w:t>
      </w:r>
      <w:r w:rsidRPr="002A7029">
        <w:rPr>
          <w:rFonts w:asciiTheme="minorHAnsi" w:hAnsiTheme="minorHAnsi" w:cs="Corsiva Hebrew"/>
        </w:rPr>
        <w:t xml:space="preserve">, </w:t>
      </w:r>
      <w:r w:rsidRPr="002A7029">
        <w:rPr>
          <w:rFonts w:asciiTheme="minorHAnsi" w:eastAsia="Calibri" w:hAnsiTheme="minorHAnsi"/>
        </w:rPr>
        <w:t>law</w:t>
      </w:r>
      <w:r w:rsidRPr="002A7029">
        <w:rPr>
          <w:rFonts w:asciiTheme="minorHAnsi" w:hAnsiTheme="minorHAnsi" w:cs="Corsiva Hebrew"/>
        </w:rPr>
        <w:t xml:space="preserve">, </w:t>
      </w:r>
      <w:r w:rsidRPr="002A7029">
        <w:rPr>
          <w:rFonts w:asciiTheme="minorHAnsi" w:eastAsia="Calibri" w:hAnsiTheme="minorHAnsi"/>
        </w:rPr>
        <w:t>or</w:t>
      </w:r>
      <w:r w:rsidRPr="002A7029">
        <w:rPr>
          <w:rFonts w:asciiTheme="minorHAnsi" w:hAnsiTheme="minorHAnsi" w:cs="Corsiva Hebrew"/>
        </w:rPr>
        <w:t xml:space="preserve"> </w:t>
      </w:r>
      <w:r w:rsidRPr="002A7029">
        <w:rPr>
          <w:rFonts w:asciiTheme="minorHAnsi" w:eastAsia="Calibri" w:hAnsiTheme="minorHAnsi"/>
        </w:rPr>
        <w:t>sciences</w:t>
      </w:r>
      <w:r w:rsidRPr="002A7029">
        <w:rPr>
          <w:rFonts w:asciiTheme="minorHAnsi" w:hAnsiTheme="minorHAnsi" w:cs="Corsiva Hebrew"/>
        </w:rPr>
        <w:t>.</w:t>
      </w:r>
    </w:p>
    <w:p w14:paraId="72D82322"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Minimum</w:t>
      </w:r>
      <w:r w:rsidRPr="002A7029">
        <w:rPr>
          <w:rFonts w:asciiTheme="minorHAnsi" w:hAnsiTheme="minorHAnsi" w:cs="Corsiva Hebrew"/>
        </w:rPr>
        <w:t xml:space="preserve"> 2 </w:t>
      </w:r>
      <w:r w:rsidRPr="002A7029">
        <w:rPr>
          <w:rFonts w:asciiTheme="minorHAnsi" w:eastAsia="Calibri" w:hAnsiTheme="minorHAnsi"/>
        </w:rPr>
        <w:t>years</w:t>
      </w:r>
      <w:r w:rsidRPr="002A7029">
        <w:rPr>
          <w:rFonts w:asciiTheme="minorHAnsi" w:hAnsiTheme="minorHAnsi" w:cs="Corsiva Hebrew"/>
        </w:rPr>
        <w:t xml:space="preserve"> </w:t>
      </w:r>
      <w:r w:rsidRPr="002A7029">
        <w:rPr>
          <w:rFonts w:asciiTheme="minorHAnsi" w:eastAsia="Calibri" w:hAnsiTheme="minorHAnsi"/>
        </w:rPr>
        <w:t>of</w:t>
      </w:r>
      <w:r w:rsidRPr="002A7029">
        <w:rPr>
          <w:rFonts w:asciiTheme="minorHAnsi" w:hAnsiTheme="minorHAnsi" w:cs="Corsiva Hebrew"/>
        </w:rPr>
        <w:t xml:space="preserve"> </w:t>
      </w:r>
      <w:r w:rsidRPr="002A7029">
        <w:rPr>
          <w:rFonts w:asciiTheme="minorHAnsi" w:eastAsia="Calibri" w:hAnsiTheme="minorHAnsi"/>
        </w:rPr>
        <w:t>directly</w:t>
      </w:r>
      <w:r w:rsidRPr="002A7029">
        <w:rPr>
          <w:rFonts w:asciiTheme="minorHAnsi" w:hAnsiTheme="minorHAnsi" w:cs="Corsiva Hebrew"/>
        </w:rPr>
        <w:t xml:space="preserve"> </w:t>
      </w:r>
      <w:r w:rsidRPr="002A7029">
        <w:rPr>
          <w:rFonts w:asciiTheme="minorHAnsi" w:eastAsia="Calibri" w:hAnsiTheme="minorHAnsi"/>
        </w:rPr>
        <w:t>applicable</w:t>
      </w:r>
      <w:r w:rsidRPr="002A7029">
        <w:rPr>
          <w:rFonts w:asciiTheme="minorHAnsi" w:hAnsiTheme="minorHAnsi" w:cs="Corsiva Hebrew"/>
        </w:rPr>
        <w:t xml:space="preserve"> </w:t>
      </w:r>
      <w:r w:rsidRPr="002A7029">
        <w:rPr>
          <w:rFonts w:asciiTheme="minorHAnsi" w:eastAsia="Calibri" w:hAnsiTheme="minorHAnsi"/>
        </w:rPr>
        <w:t>work</w:t>
      </w:r>
      <w:r w:rsidRPr="002A7029">
        <w:rPr>
          <w:rFonts w:asciiTheme="minorHAnsi" w:hAnsiTheme="minorHAnsi" w:cs="Corsiva Hebrew"/>
        </w:rPr>
        <w:t xml:space="preserve"> </w:t>
      </w:r>
      <w:r w:rsidRPr="002A7029">
        <w:rPr>
          <w:rFonts w:asciiTheme="minorHAnsi" w:eastAsia="Calibri" w:hAnsiTheme="minorHAnsi"/>
        </w:rPr>
        <w:t>in</w:t>
      </w:r>
      <w:r w:rsidRPr="002A7029">
        <w:rPr>
          <w:rFonts w:asciiTheme="minorHAnsi" w:hAnsiTheme="minorHAnsi" w:cs="Corsiva Hebrew"/>
        </w:rPr>
        <w:t xml:space="preserve"> </w:t>
      </w:r>
      <w:r w:rsidRPr="002A7029">
        <w:rPr>
          <w:rFonts w:asciiTheme="minorHAnsi" w:eastAsia="Calibri" w:hAnsiTheme="minorHAnsi"/>
        </w:rPr>
        <w:t>land</w:t>
      </w:r>
      <w:r w:rsidRPr="002A7029">
        <w:rPr>
          <w:rFonts w:asciiTheme="minorHAnsi" w:hAnsiTheme="minorHAnsi" w:cs="Corsiva Hebrew"/>
        </w:rPr>
        <w:t xml:space="preserve"> </w:t>
      </w:r>
      <w:r w:rsidRPr="002A7029">
        <w:rPr>
          <w:rFonts w:asciiTheme="minorHAnsi" w:eastAsia="Calibri" w:hAnsiTheme="minorHAnsi"/>
        </w:rPr>
        <w:t>conservation</w:t>
      </w:r>
      <w:r w:rsidRPr="002A7029">
        <w:rPr>
          <w:rFonts w:asciiTheme="minorHAnsi" w:hAnsiTheme="minorHAnsi" w:cs="Corsiva Hebrew"/>
        </w:rPr>
        <w:t xml:space="preserve"> </w:t>
      </w:r>
      <w:r w:rsidRPr="002A7029">
        <w:rPr>
          <w:rFonts w:asciiTheme="minorHAnsi" w:eastAsia="Calibri" w:hAnsiTheme="minorHAnsi"/>
        </w:rPr>
        <w:t>with</w:t>
      </w:r>
      <w:r w:rsidRPr="002A7029">
        <w:rPr>
          <w:rFonts w:asciiTheme="minorHAnsi" w:hAnsiTheme="minorHAnsi" w:cs="Corsiva Hebrew"/>
        </w:rPr>
        <w:t xml:space="preserve"> </w:t>
      </w:r>
      <w:r w:rsidRPr="002A7029">
        <w:rPr>
          <w:rFonts w:asciiTheme="minorHAnsi" w:eastAsia="Calibri" w:hAnsiTheme="minorHAnsi"/>
        </w:rPr>
        <w:t>demonstrated</w:t>
      </w:r>
      <w:r w:rsidRPr="002A7029">
        <w:rPr>
          <w:rFonts w:asciiTheme="minorHAnsi" w:hAnsiTheme="minorHAnsi" w:cs="Corsiva Hebrew"/>
        </w:rPr>
        <w:t xml:space="preserve"> </w:t>
      </w:r>
      <w:r w:rsidRPr="002A7029">
        <w:rPr>
          <w:rFonts w:asciiTheme="minorHAnsi" w:eastAsia="Calibri" w:hAnsiTheme="minorHAnsi"/>
        </w:rPr>
        <w:t>success</w:t>
      </w:r>
      <w:r w:rsidRPr="002A7029">
        <w:rPr>
          <w:rFonts w:asciiTheme="minorHAnsi" w:hAnsiTheme="minorHAnsi" w:cs="Corsiva Hebrew"/>
        </w:rPr>
        <w:t xml:space="preserve">, </w:t>
      </w:r>
      <w:r w:rsidRPr="002A7029">
        <w:rPr>
          <w:rFonts w:asciiTheme="minorHAnsi" w:eastAsia="Calibri" w:hAnsiTheme="minorHAnsi"/>
        </w:rPr>
        <w:t>non</w:t>
      </w:r>
      <w:r w:rsidRPr="002A7029">
        <w:rPr>
          <w:rFonts w:asciiTheme="minorHAnsi" w:hAnsiTheme="minorHAnsi" w:cs="Corsiva Hebrew"/>
        </w:rPr>
        <w:t>-</w:t>
      </w:r>
      <w:r w:rsidRPr="002A7029">
        <w:rPr>
          <w:rFonts w:asciiTheme="minorHAnsi" w:eastAsia="Calibri" w:hAnsiTheme="minorHAnsi"/>
        </w:rPr>
        <w:t>profit</w:t>
      </w:r>
      <w:r w:rsidRPr="002A7029">
        <w:rPr>
          <w:rFonts w:asciiTheme="minorHAnsi" w:hAnsiTheme="minorHAnsi" w:cs="Corsiva Hebrew"/>
        </w:rPr>
        <w:t xml:space="preserve"> </w:t>
      </w:r>
      <w:r w:rsidRPr="002A7029">
        <w:rPr>
          <w:rFonts w:asciiTheme="minorHAnsi" w:eastAsia="Calibri" w:hAnsiTheme="minorHAnsi"/>
        </w:rPr>
        <w:t>management</w:t>
      </w:r>
      <w:r w:rsidRPr="002A7029">
        <w:rPr>
          <w:rFonts w:asciiTheme="minorHAnsi" w:hAnsiTheme="minorHAnsi" w:cs="Corsiva Hebrew"/>
        </w:rPr>
        <w:t xml:space="preserve"> </w:t>
      </w:r>
      <w:r w:rsidRPr="002A7029">
        <w:rPr>
          <w:rFonts w:asciiTheme="minorHAnsi" w:eastAsia="Calibri" w:hAnsiTheme="minorHAnsi"/>
        </w:rPr>
        <w:t>or</w:t>
      </w:r>
      <w:r w:rsidRPr="002A7029">
        <w:rPr>
          <w:rFonts w:asciiTheme="minorHAnsi" w:hAnsiTheme="minorHAnsi" w:cs="Corsiva Hebrew"/>
        </w:rPr>
        <w:t xml:space="preserve"> </w:t>
      </w:r>
      <w:r w:rsidRPr="002A7029">
        <w:rPr>
          <w:rFonts w:asciiTheme="minorHAnsi" w:eastAsia="Calibri" w:hAnsiTheme="minorHAnsi"/>
        </w:rPr>
        <w:t>experience</w:t>
      </w:r>
      <w:r w:rsidRPr="002A7029">
        <w:rPr>
          <w:rFonts w:asciiTheme="minorHAnsi" w:hAnsiTheme="minorHAnsi" w:cs="Corsiva Hebrew"/>
        </w:rPr>
        <w:t xml:space="preserve"> </w:t>
      </w:r>
      <w:r w:rsidRPr="002A7029">
        <w:rPr>
          <w:rFonts w:asciiTheme="minorHAnsi" w:eastAsia="Calibri" w:hAnsiTheme="minorHAnsi"/>
        </w:rPr>
        <w:t>a</w:t>
      </w:r>
      <w:r w:rsidRPr="002A7029">
        <w:rPr>
          <w:rFonts w:asciiTheme="minorHAnsi" w:hAnsiTheme="minorHAnsi" w:cs="Corsiva Hebrew"/>
        </w:rPr>
        <w:t xml:space="preserve"> </w:t>
      </w:r>
      <w:r w:rsidRPr="002A7029">
        <w:rPr>
          <w:rFonts w:asciiTheme="minorHAnsi" w:eastAsia="Calibri" w:hAnsiTheme="minorHAnsi"/>
        </w:rPr>
        <w:t>plus</w:t>
      </w:r>
      <w:r w:rsidRPr="002A7029">
        <w:rPr>
          <w:rFonts w:asciiTheme="minorHAnsi" w:hAnsiTheme="minorHAnsi" w:cs="Corsiva Hebrew"/>
        </w:rPr>
        <w:t xml:space="preserve">. </w:t>
      </w:r>
    </w:p>
    <w:p w14:paraId="68C8CBCE"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Knowledge</w:t>
      </w:r>
      <w:r w:rsidRPr="002A7029">
        <w:rPr>
          <w:rFonts w:asciiTheme="minorHAnsi" w:eastAsiaTheme="minorHAnsi" w:hAnsiTheme="minorHAnsi" w:cs="Corsiva Hebrew"/>
        </w:rPr>
        <w:t xml:space="preserve"> </w:t>
      </w:r>
      <w:r w:rsidRPr="002A7029">
        <w:rPr>
          <w:rFonts w:asciiTheme="minorHAnsi" w:eastAsia="Calibri" w:hAnsiTheme="minorHAnsi"/>
        </w:rPr>
        <w:t>of</w:t>
      </w:r>
      <w:r w:rsidRPr="002A7029">
        <w:rPr>
          <w:rFonts w:asciiTheme="minorHAnsi" w:eastAsiaTheme="minorHAnsi" w:hAnsiTheme="minorHAnsi" w:cs="Corsiva Hebrew"/>
        </w:rPr>
        <w:t xml:space="preserve"> </w:t>
      </w:r>
      <w:r w:rsidRPr="002A7029">
        <w:rPr>
          <w:rFonts w:asciiTheme="minorHAnsi" w:eastAsia="Calibri" w:hAnsiTheme="minorHAnsi"/>
        </w:rPr>
        <w:t>land</w:t>
      </w:r>
      <w:r w:rsidRPr="002A7029">
        <w:rPr>
          <w:rFonts w:asciiTheme="minorHAnsi" w:eastAsiaTheme="minorHAnsi" w:hAnsiTheme="minorHAnsi" w:cs="Corsiva Hebrew"/>
        </w:rPr>
        <w:t xml:space="preserve"> </w:t>
      </w:r>
      <w:r w:rsidRPr="002A7029">
        <w:rPr>
          <w:rFonts w:asciiTheme="minorHAnsi" w:eastAsia="Calibri" w:hAnsiTheme="minorHAnsi"/>
        </w:rPr>
        <w:t>trusts</w:t>
      </w:r>
      <w:r w:rsidRPr="002A7029">
        <w:rPr>
          <w:rFonts w:asciiTheme="minorHAnsi" w:eastAsiaTheme="minorHAnsi" w:hAnsiTheme="minorHAnsi" w:cs="Corsiva Hebrew"/>
        </w:rPr>
        <w:t xml:space="preserve"> </w:t>
      </w:r>
      <w:r w:rsidRPr="002A7029">
        <w:rPr>
          <w:rFonts w:asciiTheme="minorHAnsi" w:eastAsia="Calibri" w:hAnsiTheme="minorHAnsi"/>
        </w:rPr>
        <w:t>and</w:t>
      </w:r>
      <w:r w:rsidRPr="002A7029">
        <w:rPr>
          <w:rFonts w:asciiTheme="minorHAnsi" w:eastAsiaTheme="minorHAnsi" w:hAnsiTheme="minorHAnsi" w:cs="Corsiva Hebrew"/>
        </w:rPr>
        <w:t xml:space="preserve"> </w:t>
      </w:r>
      <w:r w:rsidRPr="002A7029">
        <w:rPr>
          <w:rFonts w:asciiTheme="minorHAnsi" w:eastAsia="Calibri" w:hAnsiTheme="minorHAnsi"/>
        </w:rPr>
        <w:t>their</w:t>
      </w:r>
      <w:r w:rsidRPr="002A7029">
        <w:rPr>
          <w:rFonts w:asciiTheme="minorHAnsi" w:eastAsiaTheme="minorHAnsi" w:hAnsiTheme="minorHAnsi" w:cs="Corsiva Hebrew"/>
        </w:rPr>
        <w:t xml:space="preserve"> </w:t>
      </w:r>
      <w:r w:rsidRPr="002A7029">
        <w:rPr>
          <w:rFonts w:asciiTheme="minorHAnsi" w:eastAsia="Calibri" w:hAnsiTheme="minorHAnsi"/>
        </w:rPr>
        <w:t>role</w:t>
      </w:r>
      <w:r w:rsidRPr="002A7029">
        <w:rPr>
          <w:rFonts w:asciiTheme="minorHAnsi" w:eastAsiaTheme="minorHAnsi" w:hAnsiTheme="minorHAnsi" w:cs="Corsiva Hebrew"/>
        </w:rPr>
        <w:t xml:space="preserve"> </w:t>
      </w:r>
      <w:r w:rsidRPr="002A7029">
        <w:rPr>
          <w:rFonts w:asciiTheme="minorHAnsi" w:eastAsia="Calibri" w:hAnsiTheme="minorHAnsi"/>
        </w:rPr>
        <w:t>in</w:t>
      </w:r>
      <w:r w:rsidRPr="002A7029">
        <w:rPr>
          <w:rFonts w:asciiTheme="minorHAnsi" w:eastAsiaTheme="minorHAnsi" w:hAnsiTheme="minorHAnsi" w:cs="Corsiva Hebrew"/>
        </w:rPr>
        <w:t xml:space="preserve"> </w:t>
      </w:r>
      <w:r w:rsidRPr="002A7029">
        <w:rPr>
          <w:rFonts w:asciiTheme="minorHAnsi" w:eastAsia="Calibri" w:hAnsiTheme="minorHAnsi"/>
        </w:rPr>
        <w:t>voluntary</w:t>
      </w:r>
      <w:r w:rsidRPr="002A7029">
        <w:rPr>
          <w:rFonts w:asciiTheme="minorHAnsi" w:eastAsiaTheme="minorHAnsi" w:hAnsiTheme="minorHAnsi" w:cs="Corsiva Hebrew"/>
        </w:rPr>
        <w:t xml:space="preserve">, </w:t>
      </w:r>
      <w:r w:rsidRPr="002A7029">
        <w:rPr>
          <w:rFonts w:asciiTheme="minorHAnsi" w:eastAsia="Calibri" w:hAnsiTheme="minorHAnsi"/>
        </w:rPr>
        <w:t>private</w:t>
      </w:r>
      <w:r w:rsidRPr="002A7029">
        <w:rPr>
          <w:rFonts w:asciiTheme="minorHAnsi" w:eastAsiaTheme="minorHAnsi" w:hAnsiTheme="minorHAnsi" w:cs="Corsiva Hebrew"/>
        </w:rPr>
        <w:t xml:space="preserve"> </w:t>
      </w:r>
      <w:r w:rsidRPr="002A7029">
        <w:rPr>
          <w:rFonts w:asciiTheme="minorHAnsi" w:eastAsia="Calibri" w:hAnsiTheme="minorHAnsi"/>
        </w:rPr>
        <w:t>land</w:t>
      </w:r>
      <w:r w:rsidRPr="002A7029">
        <w:rPr>
          <w:rFonts w:asciiTheme="minorHAnsi" w:eastAsiaTheme="minorHAnsi" w:hAnsiTheme="minorHAnsi" w:cs="Corsiva Hebrew"/>
        </w:rPr>
        <w:t xml:space="preserve"> </w:t>
      </w:r>
      <w:r w:rsidRPr="002A7029">
        <w:rPr>
          <w:rFonts w:asciiTheme="minorHAnsi" w:eastAsia="Calibri" w:hAnsiTheme="minorHAnsi"/>
        </w:rPr>
        <w:t>conservation</w:t>
      </w:r>
      <w:r w:rsidRPr="002A7029">
        <w:rPr>
          <w:rFonts w:asciiTheme="minorHAnsi" w:eastAsiaTheme="minorHAnsi" w:hAnsiTheme="minorHAnsi" w:cs="Corsiva Hebrew"/>
        </w:rPr>
        <w:t xml:space="preserve">. </w:t>
      </w:r>
    </w:p>
    <w:p w14:paraId="7A3F92CC"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Demonstrated</w:t>
      </w:r>
      <w:r w:rsidRPr="002A7029">
        <w:rPr>
          <w:rFonts w:asciiTheme="minorHAnsi" w:eastAsiaTheme="minorHAnsi" w:hAnsiTheme="minorHAnsi" w:cs="Corsiva Hebrew"/>
        </w:rPr>
        <w:t xml:space="preserve"> </w:t>
      </w:r>
      <w:r w:rsidRPr="002A7029">
        <w:rPr>
          <w:rFonts w:asciiTheme="minorHAnsi" w:eastAsia="Calibri" w:hAnsiTheme="minorHAnsi"/>
        </w:rPr>
        <w:t>success</w:t>
      </w:r>
      <w:r w:rsidRPr="002A7029">
        <w:rPr>
          <w:rFonts w:asciiTheme="minorHAnsi" w:eastAsiaTheme="minorHAnsi" w:hAnsiTheme="minorHAnsi" w:cs="Corsiva Hebrew"/>
        </w:rPr>
        <w:t xml:space="preserve"> </w:t>
      </w:r>
      <w:r w:rsidRPr="002A7029">
        <w:rPr>
          <w:rFonts w:asciiTheme="minorHAnsi" w:eastAsia="Calibri" w:hAnsiTheme="minorHAnsi"/>
        </w:rPr>
        <w:t>negotiating</w:t>
      </w:r>
      <w:r w:rsidRPr="002A7029">
        <w:rPr>
          <w:rFonts w:asciiTheme="minorHAnsi" w:eastAsiaTheme="minorHAnsi" w:hAnsiTheme="minorHAnsi" w:cs="Corsiva Hebrew"/>
        </w:rPr>
        <w:t xml:space="preserve"> </w:t>
      </w:r>
      <w:r w:rsidRPr="002A7029">
        <w:rPr>
          <w:rFonts w:asciiTheme="minorHAnsi" w:eastAsia="Calibri" w:hAnsiTheme="minorHAnsi"/>
        </w:rPr>
        <w:t>agreements</w:t>
      </w:r>
      <w:r w:rsidRPr="002A7029">
        <w:rPr>
          <w:rFonts w:asciiTheme="minorHAnsi" w:eastAsiaTheme="minorHAnsi" w:hAnsiTheme="minorHAnsi" w:cs="Corsiva Hebrew"/>
        </w:rPr>
        <w:t xml:space="preserve"> </w:t>
      </w:r>
      <w:r w:rsidRPr="002A7029">
        <w:rPr>
          <w:rFonts w:asciiTheme="minorHAnsi" w:eastAsia="Calibri" w:hAnsiTheme="minorHAnsi"/>
        </w:rPr>
        <w:t>and</w:t>
      </w:r>
      <w:r w:rsidRPr="002A7029">
        <w:rPr>
          <w:rFonts w:asciiTheme="minorHAnsi" w:eastAsiaTheme="minorHAnsi" w:hAnsiTheme="minorHAnsi" w:cs="Corsiva Hebrew"/>
        </w:rPr>
        <w:t xml:space="preserve"> </w:t>
      </w:r>
      <w:r w:rsidRPr="002A7029">
        <w:rPr>
          <w:rFonts w:asciiTheme="minorHAnsi" w:eastAsia="Calibri" w:hAnsiTheme="minorHAnsi"/>
        </w:rPr>
        <w:t>managing</w:t>
      </w:r>
      <w:r w:rsidRPr="002A7029">
        <w:rPr>
          <w:rFonts w:asciiTheme="minorHAnsi" w:eastAsiaTheme="minorHAnsi" w:hAnsiTheme="minorHAnsi" w:cs="Corsiva Hebrew"/>
        </w:rPr>
        <w:t xml:space="preserve"> </w:t>
      </w:r>
      <w:r w:rsidRPr="002A7029">
        <w:rPr>
          <w:rFonts w:asciiTheme="minorHAnsi" w:eastAsia="Calibri" w:hAnsiTheme="minorHAnsi"/>
        </w:rPr>
        <w:t>complex</w:t>
      </w:r>
      <w:r w:rsidRPr="002A7029">
        <w:rPr>
          <w:rFonts w:asciiTheme="minorHAnsi" w:eastAsiaTheme="minorHAnsi" w:hAnsiTheme="minorHAnsi" w:cs="Corsiva Hebrew"/>
        </w:rPr>
        <w:t xml:space="preserve"> </w:t>
      </w:r>
      <w:r w:rsidRPr="002A7029">
        <w:rPr>
          <w:rFonts w:asciiTheme="minorHAnsi" w:eastAsia="Calibri" w:hAnsiTheme="minorHAnsi"/>
        </w:rPr>
        <w:t>projects</w:t>
      </w:r>
      <w:r w:rsidRPr="002A7029">
        <w:rPr>
          <w:rFonts w:asciiTheme="minorHAnsi" w:eastAsiaTheme="minorHAnsi" w:hAnsiTheme="minorHAnsi" w:cs="Corsiva Hebrew"/>
        </w:rPr>
        <w:t xml:space="preserve"> </w:t>
      </w:r>
      <w:r w:rsidRPr="002A7029">
        <w:rPr>
          <w:rFonts w:asciiTheme="minorHAnsi" w:eastAsia="Calibri" w:hAnsiTheme="minorHAnsi"/>
        </w:rPr>
        <w:t>from</w:t>
      </w:r>
      <w:r w:rsidRPr="002A7029">
        <w:rPr>
          <w:rFonts w:asciiTheme="minorHAnsi" w:eastAsiaTheme="minorHAnsi" w:hAnsiTheme="minorHAnsi" w:cs="Corsiva Hebrew"/>
        </w:rPr>
        <w:t xml:space="preserve"> </w:t>
      </w:r>
      <w:r w:rsidRPr="002A7029">
        <w:rPr>
          <w:rFonts w:asciiTheme="minorHAnsi" w:eastAsia="Calibri" w:hAnsiTheme="minorHAnsi"/>
        </w:rPr>
        <w:t>start</w:t>
      </w:r>
      <w:r w:rsidRPr="002A7029">
        <w:rPr>
          <w:rFonts w:asciiTheme="minorHAnsi" w:eastAsiaTheme="minorHAnsi" w:hAnsiTheme="minorHAnsi" w:cs="Corsiva Hebrew"/>
        </w:rPr>
        <w:t xml:space="preserve"> </w:t>
      </w:r>
      <w:r w:rsidRPr="002A7029">
        <w:rPr>
          <w:rFonts w:asciiTheme="minorHAnsi" w:eastAsia="Calibri" w:hAnsiTheme="minorHAnsi"/>
        </w:rPr>
        <w:t>to</w:t>
      </w:r>
      <w:r w:rsidRPr="002A7029">
        <w:rPr>
          <w:rFonts w:asciiTheme="minorHAnsi" w:eastAsiaTheme="minorHAnsi" w:hAnsiTheme="minorHAnsi" w:cs="Corsiva Hebrew"/>
        </w:rPr>
        <w:t xml:space="preserve"> </w:t>
      </w:r>
      <w:r w:rsidRPr="002A7029">
        <w:rPr>
          <w:rFonts w:asciiTheme="minorHAnsi" w:eastAsia="Calibri" w:hAnsiTheme="minorHAnsi"/>
        </w:rPr>
        <w:t>finish</w:t>
      </w:r>
      <w:r w:rsidRPr="002A7029">
        <w:rPr>
          <w:rFonts w:asciiTheme="minorHAnsi" w:eastAsiaTheme="minorHAnsi" w:hAnsiTheme="minorHAnsi" w:cs="Corsiva Hebrew"/>
        </w:rPr>
        <w:t xml:space="preserve">. </w:t>
      </w:r>
    </w:p>
    <w:p w14:paraId="73EF8AB3"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Excellent</w:t>
      </w:r>
      <w:r w:rsidRPr="002A7029">
        <w:rPr>
          <w:rFonts w:asciiTheme="minorHAnsi" w:eastAsiaTheme="minorHAnsi" w:hAnsiTheme="minorHAnsi" w:cs="Corsiva Hebrew"/>
        </w:rPr>
        <w:t xml:space="preserve"> </w:t>
      </w:r>
      <w:r w:rsidRPr="002A7029">
        <w:rPr>
          <w:rFonts w:asciiTheme="minorHAnsi" w:eastAsia="Calibri" w:hAnsiTheme="minorHAnsi"/>
        </w:rPr>
        <w:t>oral</w:t>
      </w:r>
      <w:r w:rsidRPr="002A7029">
        <w:rPr>
          <w:rFonts w:asciiTheme="minorHAnsi" w:eastAsiaTheme="minorHAnsi" w:hAnsiTheme="minorHAnsi" w:cs="Corsiva Hebrew"/>
        </w:rPr>
        <w:t xml:space="preserve"> </w:t>
      </w:r>
      <w:r w:rsidRPr="002A7029">
        <w:rPr>
          <w:rFonts w:asciiTheme="minorHAnsi" w:eastAsia="Calibri" w:hAnsiTheme="minorHAnsi"/>
        </w:rPr>
        <w:t>and</w:t>
      </w:r>
      <w:r w:rsidRPr="002A7029">
        <w:rPr>
          <w:rFonts w:asciiTheme="minorHAnsi" w:eastAsiaTheme="minorHAnsi" w:hAnsiTheme="minorHAnsi" w:cs="Corsiva Hebrew"/>
        </w:rPr>
        <w:t xml:space="preserve"> </w:t>
      </w:r>
      <w:r w:rsidRPr="002A7029">
        <w:rPr>
          <w:rFonts w:asciiTheme="minorHAnsi" w:eastAsia="Calibri" w:hAnsiTheme="minorHAnsi"/>
        </w:rPr>
        <w:t>written</w:t>
      </w:r>
      <w:r w:rsidRPr="002A7029">
        <w:rPr>
          <w:rFonts w:asciiTheme="minorHAnsi" w:eastAsiaTheme="minorHAnsi" w:hAnsiTheme="minorHAnsi" w:cs="Corsiva Hebrew"/>
        </w:rPr>
        <w:t xml:space="preserve"> </w:t>
      </w:r>
      <w:r w:rsidRPr="002A7029">
        <w:rPr>
          <w:rFonts w:asciiTheme="minorHAnsi" w:eastAsia="Calibri" w:hAnsiTheme="minorHAnsi"/>
        </w:rPr>
        <w:t>communication</w:t>
      </w:r>
      <w:r w:rsidRPr="002A7029">
        <w:rPr>
          <w:rFonts w:asciiTheme="minorHAnsi" w:eastAsiaTheme="minorHAnsi" w:hAnsiTheme="minorHAnsi" w:cs="Corsiva Hebrew"/>
        </w:rPr>
        <w:t xml:space="preserve"> </w:t>
      </w:r>
      <w:r w:rsidRPr="002A7029">
        <w:rPr>
          <w:rFonts w:asciiTheme="minorHAnsi" w:eastAsia="Calibri" w:hAnsiTheme="minorHAnsi"/>
        </w:rPr>
        <w:t>skills</w:t>
      </w:r>
      <w:r w:rsidRPr="002A7029">
        <w:rPr>
          <w:rFonts w:asciiTheme="minorHAnsi" w:eastAsiaTheme="minorHAnsi" w:hAnsiTheme="minorHAnsi" w:cs="Corsiva Hebrew"/>
        </w:rPr>
        <w:t xml:space="preserve"> </w:t>
      </w:r>
      <w:r w:rsidRPr="002A7029">
        <w:rPr>
          <w:rFonts w:asciiTheme="minorHAnsi" w:eastAsia="Calibri" w:hAnsiTheme="minorHAnsi"/>
        </w:rPr>
        <w:t>and</w:t>
      </w:r>
      <w:r w:rsidRPr="002A7029">
        <w:rPr>
          <w:rFonts w:asciiTheme="minorHAnsi" w:eastAsiaTheme="minorHAnsi" w:hAnsiTheme="minorHAnsi" w:cs="Corsiva Hebrew"/>
        </w:rPr>
        <w:t xml:space="preserve"> </w:t>
      </w:r>
      <w:r w:rsidRPr="002A7029">
        <w:rPr>
          <w:rFonts w:asciiTheme="minorHAnsi" w:eastAsia="Calibri" w:hAnsiTheme="minorHAnsi"/>
        </w:rPr>
        <w:t>experience</w:t>
      </w:r>
      <w:r w:rsidRPr="002A7029">
        <w:rPr>
          <w:rFonts w:asciiTheme="minorHAnsi" w:eastAsiaTheme="minorHAnsi" w:hAnsiTheme="minorHAnsi" w:cs="Corsiva Hebrew"/>
        </w:rPr>
        <w:t xml:space="preserve"> </w:t>
      </w:r>
      <w:r w:rsidRPr="002A7029">
        <w:rPr>
          <w:rFonts w:asciiTheme="minorHAnsi" w:eastAsia="Calibri" w:hAnsiTheme="minorHAnsi"/>
        </w:rPr>
        <w:t>communicating</w:t>
      </w:r>
      <w:r w:rsidRPr="002A7029">
        <w:rPr>
          <w:rFonts w:asciiTheme="minorHAnsi" w:eastAsiaTheme="minorHAnsi" w:hAnsiTheme="minorHAnsi" w:cs="Corsiva Hebrew"/>
        </w:rPr>
        <w:t xml:space="preserve"> </w:t>
      </w:r>
      <w:r w:rsidRPr="002A7029">
        <w:rPr>
          <w:rFonts w:asciiTheme="minorHAnsi" w:eastAsia="Calibri" w:hAnsiTheme="minorHAnsi"/>
        </w:rPr>
        <w:t>with</w:t>
      </w:r>
      <w:r w:rsidRPr="002A7029">
        <w:rPr>
          <w:rFonts w:asciiTheme="minorHAnsi" w:eastAsiaTheme="minorHAnsi" w:hAnsiTheme="minorHAnsi" w:cs="Corsiva Hebrew"/>
        </w:rPr>
        <w:t xml:space="preserve"> </w:t>
      </w:r>
      <w:r w:rsidRPr="002A7029">
        <w:rPr>
          <w:rFonts w:asciiTheme="minorHAnsi" w:eastAsia="Calibri" w:hAnsiTheme="minorHAnsi"/>
        </w:rPr>
        <w:t>diverse</w:t>
      </w:r>
      <w:r w:rsidRPr="002A7029">
        <w:rPr>
          <w:rFonts w:asciiTheme="minorHAnsi" w:eastAsiaTheme="minorHAnsi" w:hAnsiTheme="minorHAnsi" w:cs="Corsiva Hebrew"/>
        </w:rPr>
        <w:t xml:space="preserve"> </w:t>
      </w:r>
      <w:r w:rsidRPr="002A7029">
        <w:rPr>
          <w:rFonts w:asciiTheme="minorHAnsi" w:eastAsia="Calibri" w:hAnsiTheme="minorHAnsi"/>
        </w:rPr>
        <w:t>stakeholders</w:t>
      </w:r>
      <w:r w:rsidRPr="002A7029">
        <w:rPr>
          <w:rFonts w:asciiTheme="minorHAnsi" w:eastAsiaTheme="minorHAnsi" w:hAnsiTheme="minorHAnsi" w:cs="Corsiva Hebrew"/>
        </w:rPr>
        <w:t xml:space="preserve">, </w:t>
      </w:r>
      <w:r w:rsidRPr="002A7029">
        <w:rPr>
          <w:rFonts w:asciiTheme="minorHAnsi" w:eastAsia="Calibri" w:hAnsiTheme="minorHAnsi"/>
        </w:rPr>
        <w:t>including</w:t>
      </w:r>
      <w:r w:rsidRPr="002A7029">
        <w:rPr>
          <w:rFonts w:asciiTheme="minorHAnsi" w:eastAsiaTheme="minorHAnsi" w:hAnsiTheme="minorHAnsi" w:cs="Corsiva Hebrew"/>
        </w:rPr>
        <w:t xml:space="preserve"> </w:t>
      </w:r>
      <w:r w:rsidRPr="002A7029">
        <w:rPr>
          <w:rFonts w:asciiTheme="minorHAnsi" w:eastAsia="Calibri" w:hAnsiTheme="minorHAnsi"/>
        </w:rPr>
        <w:t>private</w:t>
      </w:r>
      <w:r w:rsidRPr="002A7029">
        <w:rPr>
          <w:rFonts w:asciiTheme="minorHAnsi" w:eastAsiaTheme="minorHAnsi" w:hAnsiTheme="minorHAnsi" w:cs="Corsiva Hebrew"/>
        </w:rPr>
        <w:t xml:space="preserve"> </w:t>
      </w:r>
      <w:r w:rsidRPr="002A7029">
        <w:rPr>
          <w:rFonts w:asciiTheme="minorHAnsi" w:eastAsia="Calibri" w:hAnsiTheme="minorHAnsi"/>
        </w:rPr>
        <w:t>landowners</w:t>
      </w:r>
      <w:r w:rsidRPr="002A7029">
        <w:rPr>
          <w:rFonts w:asciiTheme="minorHAnsi" w:eastAsiaTheme="minorHAnsi" w:hAnsiTheme="minorHAnsi" w:cs="Corsiva Hebrew"/>
        </w:rPr>
        <w:t xml:space="preserve">, </w:t>
      </w:r>
      <w:r w:rsidRPr="002A7029">
        <w:rPr>
          <w:rFonts w:asciiTheme="minorHAnsi" w:eastAsia="Calibri" w:hAnsiTheme="minorHAnsi"/>
        </w:rPr>
        <w:t>board</w:t>
      </w:r>
      <w:r w:rsidRPr="002A7029">
        <w:rPr>
          <w:rFonts w:asciiTheme="minorHAnsi" w:eastAsiaTheme="minorHAnsi" w:hAnsiTheme="minorHAnsi" w:cs="Corsiva Hebrew"/>
        </w:rPr>
        <w:t xml:space="preserve"> </w:t>
      </w:r>
      <w:r w:rsidRPr="002A7029">
        <w:rPr>
          <w:rFonts w:asciiTheme="minorHAnsi" w:eastAsia="Calibri" w:hAnsiTheme="minorHAnsi"/>
        </w:rPr>
        <w:t>members</w:t>
      </w:r>
      <w:r w:rsidRPr="002A7029">
        <w:rPr>
          <w:rFonts w:asciiTheme="minorHAnsi" w:eastAsiaTheme="minorHAnsi" w:hAnsiTheme="minorHAnsi" w:cs="Corsiva Hebrew"/>
        </w:rPr>
        <w:t xml:space="preserve">, </w:t>
      </w:r>
      <w:r w:rsidRPr="002A7029">
        <w:rPr>
          <w:rFonts w:asciiTheme="minorHAnsi" w:eastAsia="Calibri" w:hAnsiTheme="minorHAnsi"/>
        </w:rPr>
        <w:t>donors</w:t>
      </w:r>
      <w:r w:rsidRPr="002A7029">
        <w:rPr>
          <w:rFonts w:asciiTheme="minorHAnsi" w:eastAsiaTheme="minorHAnsi" w:hAnsiTheme="minorHAnsi" w:cs="Corsiva Hebrew"/>
        </w:rPr>
        <w:t xml:space="preserve">, </w:t>
      </w:r>
      <w:r w:rsidRPr="002A7029">
        <w:rPr>
          <w:rFonts w:asciiTheme="minorHAnsi" w:eastAsia="Calibri" w:hAnsiTheme="minorHAnsi"/>
        </w:rPr>
        <w:t>government agencies</w:t>
      </w:r>
      <w:r w:rsidRPr="002A7029">
        <w:rPr>
          <w:rFonts w:asciiTheme="minorHAnsi" w:eastAsiaTheme="minorHAnsi" w:hAnsiTheme="minorHAnsi" w:cs="Corsiva Hebrew"/>
        </w:rPr>
        <w:t xml:space="preserve">, </w:t>
      </w:r>
      <w:r w:rsidRPr="002A7029">
        <w:rPr>
          <w:rFonts w:asciiTheme="minorHAnsi" w:eastAsia="Calibri" w:hAnsiTheme="minorHAnsi"/>
        </w:rPr>
        <w:t>the</w:t>
      </w:r>
      <w:r w:rsidRPr="002A7029">
        <w:rPr>
          <w:rFonts w:asciiTheme="minorHAnsi" w:eastAsiaTheme="minorHAnsi" w:hAnsiTheme="minorHAnsi" w:cs="Corsiva Hebrew"/>
        </w:rPr>
        <w:t xml:space="preserve"> </w:t>
      </w:r>
      <w:r w:rsidRPr="002A7029">
        <w:rPr>
          <w:rFonts w:asciiTheme="minorHAnsi" w:eastAsia="Calibri" w:hAnsiTheme="minorHAnsi"/>
        </w:rPr>
        <w:t>media</w:t>
      </w:r>
      <w:r w:rsidRPr="002A7029">
        <w:rPr>
          <w:rFonts w:asciiTheme="minorHAnsi" w:eastAsiaTheme="minorHAnsi" w:hAnsiTheme="minorHAnsi" w:cs="Corsiva Hebrew"/>
        </w:rPr>
        <w:t xml:space="preserve"> </w:t>
      </w:r>
      <w:r w:rsidRPr="002A7029">
        <w:rPr>
          <w:rFonts w:asciiTheme="minorHAnsi" w:eastAsia="Calibri" w:hAnsiTheme="minorHAnsi"/>
        </w:rPr>
        <w:t>and</w:t>
      </w:r>
      <w:r w:rsidRPr="002A7029">
        <w:rPr>
          <w:rFonts w:asciiTheme="minorHAnsi" w:eastAsiaTheme="minorHAnsi" w:hAnsiTheme="minorHAnsi" w:cs="Corsiva Hebrew"/>
        </w:rPr>
        <w:t xml:space="preserve"> </w:t>
      </w:r>
      <w:r w:rsidRPr="002A7029">
        <w:rPr>
          <w:rFonts w:asciiTheme="minorHAnsi" w:eastAsia="Calibri" w:hAnsiTheme="minorHAnsi"/>
        </w:rPr>
        <w:t>conservation partners</w:t>
      </w:r>
      <w:r w:rsidRPr="002A7029">
        <w:rPr>
          <w:rFonts w:asciiTheme="minorHAnsi" w:eastAsiaTheme="minorHAnsi" w:hAnsiTheme="minorHAnsi" w:cs="Corsiva Hebrew"/>
        </w:rPr>
        <w:t xml:space="preserve">. </w:t>
      </w:r>
      <w:r w:rsidRPr="002A7029">
        <w:rPr>
          <w:rFonts w:ascii="MS Gothic" w:eastAsia="MS Gothic" w:hAnsi="MS Gothic" w:cs="MS Gothic" w:hint="eastAsia"/>
        </w:rPr>
        <w:t> </w:t>
      </w:r>
    </w:p>
    <w:p w14:paraId="47A8F920"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Exceptional</w:t>
      </w:r>
      <w:r w:rsidRPr="002A7029">
        <w:rPr>
          <w:rFonts w:asciiTheme="minorHAnsi" w:hAnsiTheme="minorHAnsi" w:cs="Corsiva Hebrew"/>
        </w:rPr>
        <w:t xml:space="preserve"> </w:t>
      </w:r>
      <w:r w:rsidRPr="002A7029">
        <w:rPr>
          <w:rFonts w:asciiTheme="minorHAnsi" w:eastAsia="Calibri" w:hAnsiTheme="minorHAnsi"/>
        </w:rPr>
        <w:t>interpersonal</w:t>
      </w:r>
      <w:r w:rsidRPr="002A7029">
        <w:rPr>
          <w:rFonts w:asciiTheme="minorHAnsi" w:hAnsiTheme="minorHAnsi" w:cs="Corsiva Hebrew"/>
        </w:rPr>
        <w:t xml:space="preserve"> </w:t>
      </w:r>
      <w:r w:rsidRPr="002A7029">
        <w:rPr>
          <w:rFonts w:asciiTheme="minorHAnsi" w:eastAsia="Calibri" w:hAnsiTheme="minorHAnsi"/>
        </w:rPr>
        <w:t>skills</w:t>
      </w:r>
      <w:r w:rsidRPr="002A7029">
        <w:rPr>
          <w:rFonts w:asciiTheme="minorHAnsi" w:hAnsiTheme="minorHAnsi" w:cs="Corsiva Hebrew"/>
        </w:rPr>
        <w:t xml:space="preserve"> </w:t>
      </w:r>
      <w:r w:rsidRPr="002A7029">
        <w:rPr>
          <w:rFonts w:asciiTheme="minorHAnsi" w:eastAsia="Calibri" w:hAnsiTheme="minorHAnsi"/>
        </w:rPr>
        <w:t>with</w:t>
      </w:r>
      <w:r w:rsidRPr="002A7029">
        <w:rPr>
          <w:rFonts w:asciiTheme="minorHAnsi" w:hAnsiTheme="minorHAnsi" w:cs="Corsiva Hebrew"/>
        </w:rPr>
        <w:t xml:space="preserve"> </w:t>
      </w:r>
      <w:r w:rsidRPr="002A7029">
        <w:rPr>
          <w:rFonts w:asciiTheme="minorHAnsi" w:eastAsia="Calibri" w:hAnsiTheme="minorHAnsi"/>
        </w:rPr>
        <w:t>the</w:t>
      </w:r>
      <w:r w:rsidRPr="002A7029">
        <w:rPr>
          <w:rFonts w:asciiTheme="minorHAnsi" w:hAnsiTheme="minorHAnsi" w:cs="Corsiva Hebrew"/>
        </w:rPr>
        <w:t xml:space="preserve"> </w:t>
      </w:r>
      <w:r w:rsidRPr="002A7029">
        <w:rPr>
          <w:rFonts w:asciiTheme="minorHAnsi" w:eastAsia="Calibri" w:hAnsiTheme="minorHAnsi"/>
        </w:rPr>
        <w:t>ability</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personality</w:t>
      </w:r>
      <w:r w:rsidRPr="002A7029">
        <w:rPr>
          <w:rFonts w:asciiTheme="minorHAnsi" w:hAnsiTheme="minorHAnsi" w:cs="Corsiva Hebrew"/>
        </w:rPr>
        <w:t xml:space="preserve"> </w:t>
      </w:r>
      <w:r w:rsidRPr="002A7029">
        <w:rPr>
          <w:rFonts w:asciiTheme="minorHAnsi" w:eastAsia="Calibri" w:hAnsiTheme="minorHAnsi"/>
        </w:rPr>
        <w:t>to</w:t>
      </w:r>
      <w:r w:rsidRPr="002A7029">
        <w:rPr>
          <w:rFonts w:asciiTheme="minorHAnsi" w:hAnsiTheme="minorHAnsi" w:cs="Corsiva Hebrew"/>
        </w:rPr>
        <w:t xml:space="preserve"> </w:t>
      </w:r>
      <w:r w:rsidRPr="002A7029">
        <w:rPr>
          <w:rFonts w:asciiTheme="minorHAnsi" w:eastAsia="Calibri" w:hAnsiTheme="minorHAnsi"/>
        </w:rPr>
        <w:t>work</w:t>
      </w:r>
      <w:r w:rsidRPr="002A7029">
        <w:rPr>
          <w:rFonts w:asciiTheme="minorHAnsi" w:hAnsiTheme="minorHAnsi" w:cs="Corsiva Hebrew"/>
        </w:rPr>
        <w:t xml:space="preserve"> </w:t>
      </w:r>
      <w:r w:rsidRPr="002A7029">
        <w:rPr>
          <w:rFonts w:asciiTheme="minorHAnsi" w:eastAsia="Calibri" w:hAnsiTheme="minorHAnsi"/>
        </w:rPr>
        <w:t>collaboratively</w:t>
      </w:r>
      <w:r w:rsidRPr="002A7029">
        <w:rPr>
          <w:rFonts w:asciiTheme="minorHAnsi" w:hAnsiTheme="minorHAnsi" w:cs="Corsiva Hebrew"/>
        </w:rPr>
        <w:t xml:space="preserve">, </w:t>
      </w:r>
      <w:r w:rsidRPr="002A7029">
        <w:rPr>
          <w:rFonts w:asciiTheme="minorHAnsi" w:eastAsia="Calibri" w:hAnsiTheme="minorHAnsi"/>
        </w:rPr>
        <w:t>accept</w:t>
      </w:r>
      <w:r w:rsidRPr="002A7029">
        <w:rPr>
          <w:rFonts w:asciiTheme="minorHAnsi" w:hAnsiTheme="minorHAnsi" w:cs="Corsiva Hebrew"/>
        </w:rPr>
        <w:t xml:space="preserve"> </w:t>
      </w:r>
      <w:r w:rsidRPr="002A7029">
        <w:rPr>
          <w:rFonts w:asciiTheme="minorHAnsi" w:eastAsia="Calibri" w:hAnsiTheme="minorHAnsi"/>
        </w:rPr>
        <w:t>responsibility</w:t>
      </w:r>
      <w:r w:rsidRPr="002A7029">
        <w:rPr>
          <w:rFonts w:asciiTheme="minorHAnsi" w:hAnsiTheme="minorHAnsi" w:cs="Corsiva Hebrew"/>
        </w:rPr>
        <w:t xml:space="preserve">, as well as </w:t>
      </w:r>
      <w:r w:rsidRPr="002A7029">
        <w:rPr>
          <w:rFonts w:asciiTheme="minorHAnsi" w:eastAsia="Calibri" w:hAnsiTheme="minorHAnsi"/>
        </w:rPr>
        <w:t>ability</w:t>
      </w:r>
      <w:r w:rsidRPr="002A7029">
        <w:rPr>
          <w:rFonts w:asciiTheme="minorHAnsi" w:hAnsiTheme="minorHAnsi" w:cs="Corsiva Hebrew"/>
        </w:rPr>
        <w:t xml:space="preserve"> </w:t>
      </w:r>
      <w:r w:rsidRPr="002A7029">
        <w:rPr>
          <w:rFonts w:asciiTheme="minorHAnsi" w:eastAsia="Calibri" w:hAnsiTheme="minorHAnsi"/>
        </w:rPr>
        <w:t>to</w:t>
      </w:r>
      <w:r w:rsidRPr="002A7029">
        <w:rPr>
          <w:rFonts w:asciiTheme="minorHAnsi" w:hAnsiTheme="minorHAnsi" w:cs="Corsiva Hebrew"/>
        </w:rPr>
        <w:t xml:space="preserve"> </w:t>
      </w:r>
      <w:r w:rsidRPr="002A7029">
        <w:rPr>
          <w:rFonts w:asciiTheme="minorHAnsi" w:eastAsia="Calibri" w:hAnsiTheme="minorHAnsi"/>
        </w:rPr>
        <w:t>work</w:t>
      </w:r>
      <w:r w:rsidRPr="002A7029">
        <w:rPr>
          <w:rFonts w:asciiTheme="minorHAnsi" w:hAnsiTheme="minorHAnsi" w:cs="Corsiva Hebrew"/>
        </w:rPr>
        <w:t xml:space="preserve"> </w:t>
      </w:r>
      <w:r w:rsidRPr="002A7029">
        <w:rPr>
          <w:rFonts w:asciiTheme="minorHAnsi" w:eastAsia="Calibri" w:hAnsiTheme="minorHAnsi"/>
        </w:rPr>
        <w:t>independently</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show</w:t>
      </w:r>
      <w:r w:rsidRPr="002A7029">
        <w:rPr>
          <w:rFonts w:asciiTheme="minorHAnsi" w:hAnsiTheme="minorHAnsi" w:cs="Corsiva Hebrew"/>
        </w:rPr>
        <w:t xml:space="preserve"> </w:t>
      </w:r>
      <w:r w:rsidRPr="002A7029">
        <w:rPr>
          <w:rFonts w:asciiTheme="minorHAnsi" w:eastAsia="Calibri" w:hAnsiTheme="minorHAnsi"/>
        </w:rPr>
        <w:t>initiative</w:t>
      </w:r>
      <w:r w:rsidRPr="002A7029">
        <w:rPr>
          <w:rFonts w:asciiTheme="minorHAnsi" w:hAnsiTheme="minorHAnsi" w:cs="Corsiva Hebrew"/>
        </w:rPr>
        <w:t xml:space="preserve">. </w:t>
      </w:r>
    </w:p>
    <w:p w14:paraId="386A2375"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Proven</w:t>
      </w:r>
      <w:r w:rsidRPr="002A7029">
        <w:rPr>
          <w:rFonts w:asciiTheme="minorHAnsi" w:hAnsiTheme="minorHAnsi" w:cs="Corsiva Hebrew"/>
        </w:rPr>
        <w:t xml:space="preserve"> </w:t>
      </w:r>
      <w:r w:rsidRPr="002A7029">
        <w:rPr>
          <w:rFonts w:asciiTheme="minorHAnsi" w:eastAsia="Calibri" w:hAnsiTheme="minorHAnsi"/>
        </w:rPr>
        <w:t>organizational</w:t>
      </w:r>
      <w:r w:rsidRPr="002A7029">
        <w:rPr>
          <w:rFonts w:asciiTheme="minorHAnsi" w:hAnsiTheme="minorHAnsi" w:cs="Corsiva Hebrew"/>
        </w:rPr>
        <w:t xml:space="preserve"> </w:t>
      </w:r>
      <w:r w:rsidRPr="002A7029">
        <w:rPr>
          <w:rFonts w:asciiTheme="minorHAnsi" w:eastAsia="Calibri" w:hAnsiTheme="minorHAnsi"/>
        </w:rPr>
        <w:t>skills</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strong</w:t>
      </w:r>
      <w:r w:rsidRPr="002A7029">
        <w:rPr>
          <w:rFonts w:asciiTheme="minorHAnsi" w:hAnsiTheme="minorHAnsi" w:cs="Corsiva Hebrew"/>
        </w:rPr>
        <w:t xml:space="preserve"> </w:t>
      </w:r>
      <w:r w:rsidRPr="002A7029">
        <w:rPr>
          <w:rFonts w:asciiTheme="minorHAnsi" w:eastAsia="Calibri" w:hAnsiTheme="minorHAnsi"/>
        </w:rPr>
        <w:t>attention</w:t>
      </w:r>
      <w:r w:rsidRPr="002A7029">
        <w:rPr>
          <w:rFonts w:asciiTheme="minorHAnsi" w:hAnsiTheme="minorHAnsi" w:cs="Corsiva Hebrew"/>
        </w:rPr>
        <w:t xml:space="preserve"> </w:t>
      </w:r>
      <w:r w:rsidRPr="002A7029">
        <w:rPr>
          <w:rFonts w:asciiTheme="minorHAnsi" w:eastAsia="Calibri" w:hAnsiTheme="minorHAnsi"/>
        </w:rPr>
        <w:t>to</w:t>
      </w:r>
      <w:r w:rsidRPr="002A7029">
        <w:rPr>
          <w:rFonts w:asciiTheme="minorHAnsi" w:hAnsiTheme="minorHAnsi" w:cs="Corsiva Hebrew"/>
        </w:rPr>
        <w:t xml:space="preserve"> </w:t>
      </w:r>
      <w:r w:rsidRPr="002A7029">
        <w:rPr>
          <w:rFonts w:asciiTheme="minorHAnsi" w:eastAsia="Calibri" w:hAnsiTheme="minorHAnsi"/>
        </w:rPr>
        <w:t>detail</w:t>
      </w:r>
      <w:r w:rsidRPr="002A7029">
        <w:rPr>
          <w:rFonts w:asciiTheme="minorHAnsi" w:hAnsiTheme="minorHAnsi" w:cs="Corsiva Hebrew"/>
        </w:rPr>
        <w:t xml:space="preserve"> and record keeping.</w:t>
      </w:r>
    </w:p>
    <w:p w14:paraId="5ADF0962"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Willingness</w:t>
      </w:r>
      <w:r w:rsidRPr="002A7029">
        <w:rPr>
          <w:rFonts w:asciiTheme="minorHAnsi" w:hAnsiTheme="minorHAnsi" w:cs="Corsiva Hebrew"/>
        </w:rPr>
        <w:t xml:space="preserve"> </w:t>
      </w:r>
      <w:r w:rsidRPr="002A7029">
        <w:rPr>
          <w:rFonts w:asciiTheme="minorHAnsi" w:eastAsia="Calibri" w:hAnsiTheme="minorHAnsi"/>
        </w:rPr>
        <w:t>to</w:t>
      </w:r>
      <w:r w:rsidRPr="002A7029">
        <w:rPr>
          <w:rFonts w:asciiTheme="minorHAnsi" w:hAnsiTheme="minorHAnsi" w:cs="Corsiva Hebrew"/>
        </w:rPr>
        <w:t xml:space="preserve"> </w:t>
      </w:r>
      <w:r w:rsidRPr="002A7029">
        <w:rPr>
          <w:rFonts w:asciiTheme="minorHAnsi" w:eastAsia="Calibri" w:hAnsiTheme="minorHAnsi"/>
        </w:rPr>
        <w:t>work</w:t>
      </w:r>
      <w:r w:rsidRPr="002A7029">
        <w:rPr>
          <w:rFonts w:asciiTheme="minorHAnsi" w:hAnsiTheme="minorHAnsi" w:cs="Corsiva Hebrew"/>
        </w:rPr>
        <w:t xml:space="preserve"> </w:t>
      </w:r>
      <w:r w:rsidRPr="002A7029">
        <w:rPr>
          <w:rFonts w:asciiTheme="minorHAnsi" w:eastAsia="Calibri" w:hAnsiTheme="minorHAnsi"/>
        </w:rPr>
        <w:t>occasional</w:t>
      </w:r>
      <w:r w:rsidRPr="002A7029">
        <w:rPr>
          <w:rFonts w:asciiTheme="minorHAnsi" w:hAnsiTheme="minorHAnsi" w:cs="Corsiva Hebrew"/>
        </w:rPr>
        <w:t xml:space="preserve"> </w:t>
      </w:r>
      <w:r w:rsidRPr="002A7029">
        <w:rPr>
          <w:rFonts w:asciiTheme="minorHAnsi" w:eastAsia="Calibri" w:hAnsiTheme="minorHAnsi"/>
        </w:rPr>
        <w:t>evenings</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weekends</w:t>
      </w:r>
      <w:r w:rsidRPr="002A7029">
        <w:rPr>
          <w:rFonts w:asciiTheme="minorHAnsi" w:hAnsiTheme="minorHAnsi" w:cs="Corsiva Hebrew"/>
        </w:rPr>
        <w:t xml:space="preserve">. </w:t>
      </w:r>
    </w:p>
    <w:p w14:paraId="3977D230"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Ability</w:t>
      </w:r>
      <w:r w:rsidRPr="002A7029">
        <w:rPr>
          <w:rFonts w:asciiTheme="minorHAnsi" w:hAnsiTheme="minorHAnsi" w:cs="Corsiva Hebrew"/>
        </w:rPr>
        <w:t xml:space="preserve"> </w:t>
      </w:r>
      <w:r w:rsidRPr="002A7029">
        <w:rPr>
          <w:rFonts w:asciiTheme="minorHAnsi" w:eastAsia="Calibri" w:hAnsiTheme="minorHAnsi"/>
        </w:rPr>
        <w:t>to</w:t>
      </w:r>
      <w:r w:rsidRPr="002A7029">
        <w:rPr>
          <w:rFonts w:asciiTheme="minorHAnsi" w:hAnsiTheme="minorHAnsi" w:cs="Corsiva Hebrew"/>
        </w:rPr>
        <w:t xml:space="preserve"> </w:t>
      </w:r>
      <w:r w:rsidRPr="002A7029">
        <w:rPr>
          <w:rFonts w:asciiTheme="minorHAnsi" w:eastAsia="Calibri" w:hAnsiTheme="minorHAnsi"/>
        </w:rPr>
        <w:t>walk</w:t>
      </w:r>
      <w:r w:rsidRPr="002A7029">
        <w:rPr>
          <w:rFonts w:asciiTheme="minorHAnsi" w:hAnsiTheme="minorHAnsi" w:cs="Corsiva Hebrew"/>
        </w:rPr>
        <w:t xml:space="preserve"> </w:t>
      </w:r>
      <w:r w:rsidRPr="002A7029">
        <w:rPr>
          <w:rFonts w:asciiTheme="minorHAnsi" w:eastAsia="Calibri" w:hAnsiTheme="minorHAnsi"/>
        </w:rPr>
        <w:t>a</w:t>
      </w:r>
      <w:r w:rsidRPr="002A7029">
        <w:rPr>
          <w:rFonts w:asciiTheme="minorHAnsi" w:hAnsiTheme="minorHAnsi" w:cs="Corsiva Hebrew"/>
        </w:rPr>
        <w:t xml:space="preserve"> </w:t>
      </w:r>
      <w:r w:rsidRPr="002A7029">
        <w:rPr>
          <w:rFonts w:asciiTheme="minorHAnsi" w:eastAsia="Calibri" w:hAnsiTheme="minorHAnsi"/>
        </w:rPr>
        <w:t>minimum</w:t>
      </w:r>
      <w:r w:rsidRPr="002A7029">
        <w:rPr>
          <w:rFonts w:asciiTheme="minorHAnsi" w:hAnsiTheme="minorHAnsi" w:cs="Corsiva Hebrew"/>
        </w:rPr>
        <w:t xml:space="preserve"> </w:t>
      </w:r>
      <w:r w:rsidRPr="002A7029">
        <w:rPr>
          <w:rFonts w:asciiTheme="minorHAnsi" w:eastAsia="Calibri" w:hAnsiTheme="minorHAnsi"/>
        </w:rPr>
        <w:t>of</w:t>
      </w:r>
      <w:r w:rsidRPr="002A7029">
        <w:rPr>
          <w:rFonts w:asciiTheme="minorHAnsi" w:hAnsiTheme="minorHAnsi" w:cs="Corsiva Hebrew"/>
        </w:rPr>
        <w:t xml:space="preserve"> </w:t>
      </w:r>
      <w:r w:rsidRPr="002A7029">
        <w:rPr>
          <w:rFonts w:asciiTheme="minorHAnsi" w:eastAsia="Calibri" w:hAnsiTheme="minorHAnsi"/>
        </w:rPr>
        <w:t>one</w:t>
      </w:r>
      <w:r w:rsidRPr="002A7029">
        <w:rPr>
          <w:rFonts w:asciiTheme="minorHAnsi" w:hAnsiTheme="minorHAnsi" w:cs="Corsiva Hebrew"/>
        </w:rPr>
        <w:t xml:space="preserve"> </w:t>
      </w:r>
      <w:r w:rsidRPr="002A7029">
        <w:rPr>
          <w:rFonts w:asciiTheme="minorHAnsi" w:eastAsia="Calibri" w:hAnsiTheme="minorHAnsi"/>
        </w:rPr>
        <w:t>mile</w:t>
      </w:r>
      <w:r w:rsidRPr="002A7029">
        <w:rPr>
          <w:rFonts w:asciiTheme="minorHAnsi" w:hAnsiTheme="minorHAnsi" w:cs="Corsiva Hebrew"/>
        </w:rPr>
        <w:t xml:space="preserve"> </w:t>
      </w:r>
      <w:r w:rsidRPr="002A7029">
        <w:rPr>
          <w:rFonts w:asciiTheme="minorHAnsi" w:eastAsia="Calibri" w:hAnsiTheme="minorHAnsi"/>
        </w:rPr>
        <w:t>over</w:t>
      </w:r>
      <w:r w:rsidRPr="002A7029">
        <w:rPr>
          <w:rFonts w:asciiTheme="minorHAnsi" w:hAnsiTheme="minorHAnsi" w:cs="Corsiva Hebrew"/>
        </w:rPr>
        <w:t xml:space="preserve"> </w:t>
      </w:r>
      <w:r w:rsidRPr="002A7029">
        <w:rPr>
          <w:rFonts w:asciiTheme="minorHAnsi" w:eastAsia="Calibri" w:hAnsiTheme="minorHAnsi"/>
        </w:rPr>
        <w:t>rough</w:t>
      </w:r>
      <w:r w:rsidRPr="002A7029">
        <w:rPr>
          <w:rFonts w:asciiTheme="minorHAnsi" w:hAnsiTheme="minorHAnsi" w:cs="Corsiva Hebrew"/>
        </w:rPr>
        <w:t xml:space="preserve"> </w:t>
      </w:r>
      <w:r w:rsidRPr="002A7029">
        <w:rPr>
          <w:rFonts w:asciiTheme="minorHAnsi" w:eastAsia="Calibri" w:hAnsiTheme="minorHAnsi"/>
        </w:rPr>
        <w:t>terrain</w:t>
      </w:r>
      <w:r w:rsidRPr="002A7029">
        <w:rPr>
          <w:rFonts w:asciiTheme="minorHAnsi" w:hAnsiTheme="minorHAnsi" w:cs="Corsiva Hebrew"/>
        </w:rPr>
        <w:t xml:space="preserve">, </w:t>
      </w:r>
      <w:r w:rsidRPr="002A7029">
        <w:rPr>
          <w:rFonts w:asciiTheme="minorHAnsi" w:eastAsia="Calibri" w:hAnsiTheme="minorHAnsi"/>
        </w:rPr>
        <w:t>navigate</w:t>
      </w:r>
      <w:r w:rsidRPr="002A7029">
        <w:rPr>
          <w:rFonts w:asciiTheme="minorHAnsi" w:hAnsiTheme="minorHAnsi" w:cs="Corsiva Hebrew"/>
        </w:rPr>
        <w:t xml:space="preserve"> </w:t>
      </w:r>
      <w:r w:rsidRPr="002A7029">
        <w:rPr>
          <w:rFonts w:asciiTheme="minorHAnsi" w:eastAsia="Calibri" w:hAnsiTheme="minorHAnsi"/>
        </w:rPr>
        <w:t>in</w:t>
      </w:r>
      <w:r w:rsidRPr="002A7029">
        <w:rPr>
          <w:rFonts w:asciiTheme="minorHAnsi" w:hAnsiTheme="minorHAnsi" w:cs="Corsiva Hebrew"/>
        </w:rPr>
        <w:t xml:space="preserve"> </w:t>
      </w:r>
      <w:r w:rsidRPr="002A7029">
        <w:rPr>
          <w:rFonts w:asciiTheme="minorHAnsi" w:eastAsia="Calibri" w:hAnsiTheme="minorHAnsi"/>
        </w:rPr>
        <w:t>remote</w:t>
      </w:r>
      <w:r w:rsidRPr="002A7029">
        <w:rPr>
          <w:rFonts w:asciiTheme="minorHAnsi" w:hAnsiTheme="minorHAnsi" w:cs="Corsiva Hebrew"/>
        </w:rPr>
        <w:t xml:space="preserve"> </w:t>
      </w:r>
      <w:r w:rsidRPr="002A7029">
        <w:rPr>
          <w:rFonts w:asciiTheme="minorHAnsi" w:eastAsia="Calibri" w:hAnsiTheme="minorHAnsi"/>
        </w:rPr>
        <w:t>areas</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work</w:t>
      </w:r>
      <w:r w:rsidRPr="002A7029">
        <w:rPr>
          <w:rFonts w:asciiTheme="minorHAnsi" w:hAnsiTheme="minorHAnsi" w:cs="Corsiva Hebrew"/>
        </w:rPr>
        <w:t xml:space="preserve"> </w:t>
      </w:r>
      <w:r w:rsidRPr="002A7029">
        <w:rPr>
          <w:rFonts w:asciiTheme="minorHAnsi" w:eastAsia="Calibri" w:hAnsiTheme="minorHAnsi"/>
        </w:rPr>
        <w:t>independently</w:t>
      </w:r>
      <w:r w:rsidRPr="002A7029">
        <w:rPr>
          <w:rFonts w:asciiTheme="minorHAnsi" w:hAnsiTheme="minorHAnsi" w:cs="Corsiva Hebrew"/>
        </w:rPr>
        <w:t xml:space="preserve"> </w:t>
      </w:r>
      <w:r w:rsidRPr="002A7029">
        <w:rPr>
          <w:rFonts w:asciiTheme="minorHAnsi" w:eastAsia="Calibri" w:hAnsiTheme="minorHAnsi"/>
        </w:rPr>
        <w:t>under</w:t>
      </w:r>
      <w:r w:rsidRPr="002A7029">
        <w:rPr>
          <w:rFonts w:asciiTheme="minorHAnsi" w:hAnsiTheme="minorHAnsi" w:cs="Corsiva Hebrew"/>
        </w:rPr>
        <w:t xml:space="preserve"> </w:t>
      </w:r>
      <w:r w:rsidRPr="002A7029">
        <w:rPr>
          <w:rFonts w:asciiTheme="minorHAnsi" w:eastAsia="Calibri" w:hAnsiTheme="minorHAnsi"/>
        </w:rPr>
        <w:t>physically</w:t>
      </w:r>
      <w:r w:rsidRPr="002A7029">
        <w:rPr>
          <w:rFonts w:asciiTheme="minorHAnsi" w:hAnsiTheme="minorHAnsi" w:cs="Corsiva Hebrew"/>
        </w:rPr>
        <w:t xml:space="preserve"> </w:t>
      </w:r>
      <w:r w:rsidRPr="002A7029">
        <w:rPr>
          <w:rFonts w:asciiTheme="minorHAnsi" w:eastAsia="Calibri" w:hAnsiTheme="minorHAnsi"/>
        </w:rPr>
        <w:t>demanding</w:t>
      </w:r>
      <w:r w:rsidRPr="002A7029">
        <w:rPr>
          <w:rFonts w:asciiTheme="minorHAnsi" w:hAnsiTheme="minorHAnsi" w:cs="Corsiva Hebrew"/>
        </w:rPr>
        <w:t xml:space="preserve"> </w:t>
      </w:r>
      <w:r w:rsidRPr="002A7029">
        <w:rPr>
          <w:rFonts w:asciiTheme="minorHAnsi" w:eastAsia="Calibri" w:hAnsiTheme="minorHAnsi"/>
        </w:rPr>
        <w:t>conditions</w:t>
      </w:r>
      <w:r w:rsidRPr="002A7029">
        <w:rPr>
          <w:rFonts w:asciiTheme="minorHAnsi" w:hAnsiTheme="minorHAnsi" w:cs="Corsiva Hebrew"/>
        </w:rPr>
        <w:t xml:space="preserve">, </w:t>
      </w:r>
      <w:r w:rsidRPr="002A7029">
        <w:rPr>
          <w:rFonts w:asciiTheme="minorHAnsi" w:eastAsia="Calibri" w:hAnsiTheme="minorHAnsi"/>
        </w:rPr>
        <w:t>including</w:t>
      </w:r>
      <w:r w:rsidRPr="002A7029">
        <w:rPr>
          <w:rFonts w:asciiTheme="minorHAnsi" w:hAnsiTheme="minorHAnsi" w:cs="Corsiva Hebrew"/>
        </w:rPr>
        <w:t xml:space="preserve"> </w:t>
      </w:r>
      <w:r w:rsidRPr="002A7029">
        <w:rPr>
          <w:rFonts w:asciiTheme="minorHAnsi" w:eastAsia="Calibri" w:hAnsiTheme="minorHAnsi"/>
        </w:rPr>
        <w:t>inclement</w:t>
      </w:r>
      <w:r w:rsidRPr="002A7029">
        <w:rPr>
          <w:rFonts w:asciiTheme="minorHAnsi" w:hAnsiTheme="minorHAnsi" w:cs="Corsiva Hebrew"/>
        </w:rPr>
        <w:t xml:space="preserve"> </w:t>
      </w:r>
      <w:r w:rsidRPr="002A7029">
        <w:rPr>
          <w:rFonts w:asciiTheme="minorHAnsi" w:eastAsia="Calibri" w:hAnsiTheme="minorHAnsi"/>
        </w:rPr>
        <w:t>weather</w:t>
      </w:r>
      <w:r w:rsidRPr="002A7029">
        <w:rPr>
          <w:rFonts w:asciiTheme="minorHAnsi" w:hAnsiTheme="minorHAnsi" w:cs="Corsiva Hebrew"/>
        </w:rPr>
        <w:t>.</w:t>
      </w:r>
    </w:p>
    <w:p w14:paraId="44C75042"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Competent</w:t>
      </w:r>
      <w:r w:rsidRPr="002A7029">
        <w:rPr>
          <w:rFonts w:asciiTheme="minorHAnsi" w:hAnsiTheme="minorHAnsi" w:cs="Corsiva Hebrew"/>
        </w:rPr>
        <w:t xml:space="preserve"> </w:t>
      </w:r>
      <w:r w:rsidRPr="002A7029">
        <w:rPr>
          <w:rFonts w:asciiTheme="minorHAnsi" w:eastAsia="Calibri" w:hAnsiTheme="minorHAnsi"/>
        </w:rPr>
        <w:t>with</w:t>
      </w:r>
      <w:r w:rsidRPr="002A7029">
        <w:rPr>
          <w:rFonts w:asciiTheme="minorHAnsi" w:hAnsiTheme="minorHAnsi" w:cs="Corsiva Hebrew"/>
        </w:rPr>
        <w:t xml:space="preserve"> </w:t>
      </w:r>
      <w:r w:rsidRPr="002A7029">
        <w:rPr>
          <w:rFonts w:asciiTheme="minorHAnsi" w:eastAsia="Calibri" w:hAnsiTheme="minorHAnsi"/>
        </w:rPr>
        <w:t>standard</w:t>
      </w:r>
      <w:r w:rsidRPr="002A7029">
        <w:rPr>
          <w:rFonts w:asciiTheme="minorHAnsi" w:hAnsiTheme="minorHAnsi" w:cs="Corsiva Hebrew"/>
        </w:rPr>
        <w:t xml:space="preserve"> </w:t>
      </w:r>
      <w:r w:rsidRPr="002A7029">
        <w:rPr>
          <w:rFonts w:asciiTheme="minorHAnsi" w:eastAsia="Calibri" w:hAnsiTheme="minorHAnsi"/>
        </w:rPr>
        <w:t>computer</w:t>
      </w:r>
      <w:r w:rsidRPr="002A7029">
        <w:rPr>
          <w:rFonts w:asciiTheme="minorHAnsi" w:hAnsiTheme="minorHAnsi" w:cs="Corsiva Hebrew"/>
        </w:rPr>
        <w:t xml:space="preserve"> </w:t>
      </w:r>
      <w:r w:rsidRPr="002A7029">
        <w:rPr>
          <w:rFonts w:asciiTheme="minorHAnsi" w:eastAsia="Calibri" w:hAnsiTheme="minorHAnsi"/>
        </w:rPr>
        <w:t>software</w:t>
      </w:r>
      <w:r w:rsidRPr="002A7029">
        <w:rPr>
          <w:rFonts w:asciiTheme="minorHAnsi" w:hAnsiTheme="minorHAnsi" w:cs="Corsiva Hebrew"/>
        </w:rPr>
        <w:t xml:space="preserve">, </w:t>
      </w:r>
      <w:r w:rsidRPr="002A7029">
        <w:rPr>
          <w:rFonts w:asciiTheme="minorHAnsi" w:eastAsia="Calibri" w:hAnsiTheme="minorHAnsi"/>
        </w:rPr>
        <w:t>including</w:t>
      </w:r>
      <w:r w:rsidRPr="002A7029">
        <w:rPr>
          <w:rFonts w:asciiTheme="minorHAnsi" w:hAnsiTheme="minorHAnsi" w:cs="Corsiva Hebrew"/>
        </w:rPr>
        <w:t xml:space="preserve"> </w:t>
      </w:r>
      <w:r w:rsidRPr="002A7029">
        <w:rPr>
          <w:rFonts w:asciiTheme="minorHAnsi" w:eastAsia="Calibri" w:hAnsiTheme="minorHAnsi"/>
        </w:rPr>
        <w:t>MS</w:t>
      </w:r>
      <w:r w:rsidRPr="002A7029">
        <w:rPr>
          <w:rFonts w:asciiTheme="minorHAnsi" w:hAnsiTheme="minorHAnsi" w:cs="Corsiva Hebrew"/>
        </w:rPr>
        <w:t xml:space="preserve"> </w:t>
      </w:r>
      <w:r w:rsidRPr="002A7029">
        <w:rPr>
          <w:rFonts w:asciiTheme="minorHAnsi" w:eastAsia="Calibri" w:hAnsiTheme="minorHAnsi"/>
        </w:rPr>
        <w:t>Word</w:t>
      </w:r>
      <w:r w:rsidRPr="002A7029">
        <w:rPr>
          <w:rFonts w:asciiTheme="minorHAnsi" w:hAnsiTheme="minorHAnsi" w:cs="Corsiva Hebrew"/>
        </w:rPr>
        <w:t xml:space="preserve">, </w:t>
      </w:r>
      <w:r w:rsidRPr="002A7029">
        <w:rPr>
          <w:rFonts w:asciiTheme="minorHAnsi" w:eastAsia="Calibri" w:hAnsiTheme="minorHAnsi"/>
        </w:rPr>
        <w:t>MS</w:t>
      </w:r>
      <w:r w:rsidRPr="002A7029">
        <w:rPr>
          <w:rFonts w:asciiTheme="minorHAnsi" w:hAnsiTheme="minorHAnsi" w:cs="Corsiva Hebrew"/>
        </w:rPr>
        <w:t xml:space="preserve"> </w:t>
      </w:r>
      <w:r w:rsidRPr="002A7029">
        <w:rPr>
          <w:rFonts w:asciiTheme="minorHAnsi" w:eastAsia="Calibri" w:hAnsiTheme="minorHAnsi"/>
        </w:rPr>
        <w:t>Excel</w:t>
      </w:r>
      <w:r w:rsidRPr="002A7029">
        <w:rPr>
          <w:rFonts w:asciiTheme="minorHAnsi" w:hAnsiTheme="minorHAnsi" w:cs="Corsiva Hebrew"/>
        </w:rPr>
        <w:t xml:space="preserve">, </w:t>
      </w:r>
      <w:r w:rsidRPr="002A7029">
        <w:rPr>
          <w:rFonts w:asciiTheme="minorHAnsi" w:eastAsia="Calibri" w:hAnsiTheme="minorHAnsi"/>
        </w:rPr>
        <w:t>internet</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email</w:t>
      </w:r>
      <w:r w:rsidRPr="002A7029">
        <w:rPr>
          <w:rFonts w:asciiTheme="minorHAnsi" w:hAnsiTheme="minorHAnsi" w:cs="Corsiva Hebrew"/>
        </w:rPr>
        <w:t xml:space="preserve">. </w:t>
      </w:r>
    </w:p>
    <w:p w14:paraId="2D5EBF22"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Valid</w:t>
      </w:r>
      <w:r w:rsidRPr="002A7029">
        <w:rPr>
          <w:rFonts w:asciiTheme="minorHAnsi" w:hAnsiTheme="minorHAnsi" w:cs="Corsiva Hebrew"/>
        </w:rPr>
        <w:t xml:space="preserve"> </w:t>
      </w:r>
      <w:r w:rsidRPr="002A7029">
        <w:rPr>
          <w:rFonts w:asciiTheme="minorHAnsi" w:eastAsia="Calibri" w:hAnsiTheme="minorHAnsi"/>
        </w:rPr>
        <w:t>insurable</w:t>
      </w:r>
      <w:r w:rsidRPr="002A7029">
        <w:rPr>
          <w:rFonts w:asciiTheme="minorHAnsi" w:hAnsiTheme="minorHAnsi" w:cs="Corsiva Hebrew"/>
        </w:rPr>
        <w:t xml:space="preserve"> </w:t>
      </w:r>
      <w:r w:rsidRPr="002A7029">
        <w:rPr>
          <w:rFonts w:asciiTheme="minorHAnsi" w:eastAsia="Calibri" w:hAnsiTheme="minorHAnsi"/>
        </w:rPr>
        <w:t>driver</w:t>
      </w:r>
      <w:r w:rsidRPr="002A7029">
        <w:rPr>
          <w:rFonts w:asciiTheme="minorHAnsi" w:hAnsiTheme="minorHAnsi" w:cs="Corsiva Hebrew"/>
        </w:rPr>
        <w:t>'</w:t>
      </w:r>
      <w:r w:rsidRPr="002A7029">
        <w:rPr>
          <w:rFonts w:asciiTheme="minorHAnsi" w:eastAsia="Calibri" w:hAnsiTheme="minorHAnsi"/>
        </w:rPr>
        <w:t>s</w:t>
      </w:r>
      <w:r w:rsidRPr="002A7029">
        <w:rPr>
          <w:rFonts w:asciiTheme="minorHAnsi" w:hAnsiTheme="minorHAnsi" w:cs="Corsiva Hebrew"/>
        </w:rPr>
        <w:t xml:space="preserve"> </w:t>
      </w:r>
      <w:r w:rsidRPr="002A7029">
        <w:rPr>
          <w:rFonts w:asciiTheme="minorHAnsi" w:eastAsia="Calibri" w:hAnsiTheme="minorHAnsi"/>
        </w:rPr>
        <w:t>license</w:t>
      </w:r>
      <w:r w:rsidRPr="002A7029">
        <w:rPr>
          <w:rFonts w:asciiTheme="minorHAnsi" w:hAnsiTheme="minorHAnsi" w:cs="Corsiva Hebrew"/>
        </w:rPr>
        <w:t xml:space="preserve"> and vehicle.</w:t>
      </w:r>
    </w:p>
    <w:p w14:paraId="26D735F3" w14:textId="77777777" w:rsidR="00EB420B" w:rsidRPr="002A7029" w:rsidRDefault="00EB420B" w:rsidP="00EB420B">
      <w:pPr>
        <w:pStyle w:val="Default"/>
        <w:ind w:left="360"/>
        <w:rPr>
          <w:rFonts w:asciiTheme="minorHAnsi" w:hAnsiTheme="minorHAnsi" w:cs="Corsiva Hebrew"/>
        </w:rPr>
      </w:pPr>
    </w:p>
    <w:p w14:paraId="293D6067" w14:textId="77777777" w:rsidR="00EB420B" w:rsidRPr="002A7029" w:rsidRDefault="00EB420B" w:rsidP="00EB420B">
      <w:pPr>
        <w:pStyle w:val="Default"/>
        <w:outlineLvl w:val="0"/>
        <w:rPr>
          <w:rFonts w:asciiTheme="minorHAnsi" w:hAnsiTheme="minorHAnsi" w:cs="Corsiva Hebrew"/>
          <w:sz w:val="28"/>
          <w:szCs w:val="28"/>
        </w:rPr>
      </w:pPr>
      <w:r w:rsidRPr="002A7029">
        <w:rPr>
          <w:rFonts w:asciiTheme="minorHAnsi" w:eastAsia="Calibri" w:hAnsiTheme="minorHAnsi"/>
          <w:b/>
          <w:bCs/>
          <w:sz w:val="28"/>
          <w:szCs w:val="28"/>
        </w:rPr>
        <w:t>Preferred</w:t>
      </w:r>
      <w:r w:rsidRPr="002A7029">
        <w:rPr>
          <w:rFonts w:asciiTheme="minorHAnsi" w:hAnsiTheme="minorHAnsi" w:cs="Corsiva Hebrew"/>
          <w:b/>
          <w:bCs/>
          <w:sz w:val="28"/>
          <w:szCs w:val="28"/>
        </w:rPr>
        <w:t xml:space="preserve"> </w:t>
      </w:r>
      <w:r w:rsidRPr="002A7029">
        <w:rPr>
          <w:rFonts w:asciiTheme="minorHAnsi" w:eastAsia="Calibri" w:hAnsiTheme="minorHAnsi"/>
          <w:b/>
          <w:bCs/>
          <w:sz w:val="28"/>
          <w:szCs w:val="28"/>
        </w:rPr>
        <w:t>Knowledge</w:t>
      </w:r>
      <w:r w:rsidRPr="002A7029">
        <w:rPr>
          <w:rFonts w:asciiTheme="minorHAnsi" w:hAnsiTheme="minorHAnsi" w:cs="Corsiva Hebrew"/>
          <w:b/>
          <w:bCs/>
          <w:sz w:val="28"/>
          <w:szCs w:val="28"/>
        </w:rPr>
        <w:t xml:space="preserve">, </w:t>
      </w:r>
      <w:r w:rsidRPr="002A7029">
        <w:rPr>
          <w:rFonts w:asciiTheme="minorHAnsi" w:eastAsia="Calibri" w:hAnsiTheme="minorHAnsi"/>
          <w:b/>
          <w:bCs/>
          <w:sz w:val="28"/>
          <w:szCs w:val="28"/>
        </w:rPr>
        <w:t>Skills</w:t>
      </w:r>
      <w:r w:rsidRPr="002A7029">
        <w:rPr>
          <w:rFonts w:asciiTheme="minorHAnsi" w:hAnsiTheme="minorHAnsi" w:cs="Corsiva Hebrew"/>
          <w:b/>
          <w:bCs/>
          <w:sz w:val="28"/>
          <w:szCs w:val="28"/>
        </w:rPr>
        <w:t xml:space="preserve"> </w:t>
      </w:r>
      <w:r w:rsidRPr="002A7029">
        <w:rPr>
          <w:rFonts w:asciiTheme="minorHAnsi" w:eastAsia="Calibri" w:hAnsiTheme="minorHAnsi"/>
          <w:b/>
          <w:bCs/>
          <w:sz w:val="28"/>
          <w:szCs w:val="28"/>
        </w:rPr>
        <w:t>and</w:t>
      </w:r>
      <w:r w:rsidRPr="002A7029">
        <w:rPr>
          <w:rFonts w:asciiTheme="minorHAnsi" w:hAnsiTheme="minorHAnsi" w:cs="Corsiva Hebrew"/>
          <w:b/>
          <w:bCs/>
          <w:sz w:val="28"/>
          <w:szCs w:val="28"/>
        </w:rPr>
        <w:t xml:space="preserve"> </w:t>
      </w:r>
      <w:r w:rsidRPr="002A7029">
        <w:rPr>
          <w:rFonts w:asciiTheme="minorHAnsi" w:eastAsia="Calibri" w:hAnsiTheme="minorHAnsi"/>
          <w:b/>
          <w:bCs/>
          <w:sz w:val="28"/>
          <w:szCs w:val="28"/>
        </w:rPr>
        <w:t>Abilities</w:t>
      </w:r>
      <w:r w:rsidRPr="002A7029">
        <w:rPr>
          <w:rFonts w:asciiTheme="minorHAnsi" w:hAnsiTheme="minorHAnsi" w:cs="Corsiva Hebrew"/>
          <w:b/>
          <w:bCs/>
          <w:sz w:val="28"/>
          <w:szCs w:val="28"/>
        </w:rPr>
        <w:t xml:space="preserve"> </w:t>
      </w:r>
    </w:p>
    <w:p w14:paraId="32A820F1"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Knowledge</w:t>
      </w:r>
      <w:r w:rsidRPr="002A7029">
        <w:rPr>
          <w:rFonts w:asciiTheme="minorHAnsi" w:hAnsiTheme="minorHAnsi" w:cs="Corsiva Hebrew"/>
        </w:rPr>
        <w:t xml:space="preserve"> </w:t>
      </w:r>
      <w:r w:rsidRPr="002A7029">
        <w:rPr>
          <w:rFonts w:asciiTheme="minorHAnsi" w:eastAsia="Calibri" w:hAnsiTheme="minorHAnsi"/>
        </w:rPr>
        <w:t>of</w:t>
      </w:r>
      <w:r w:rsidRPr="002A7029">
        <w:rPr>
          <w:rFonts w:asciiTheme="minorHAnsi" w:hAnsiTheme="minorHAnsi" w:cs="Corsiva Hebrew"/>
        </w:rPr>
        <w:t xml:space="preserve"> </w:t>
      </w:r>
      <w:r w:rsidRPr="002A7029">
        <w:rPr>
          <w:rFonts w:asciiTheme="minorHAnsi" w:eastAsia="Calibri" w:hAnsiTheme="minorHAnsi"/>
        </w:rPr>
        <w:t>real</w:t>
      </w:r>
      <w:r w:rsidRPr="002A7029">
        <w:rPr>
          <w:rFonts w:asciiTheme="minorHAnsi" w:hAnsiTheme="minorHAnsi" w:cs="Corsiva Hebrew"/>
        </w:rPr>
        <w:t xml:space="preserve"> </w:t>
      </w:r>
      <w:r w:rsidRPr="002A7029">
        <w:rPr>
          <w:rFonts w:asciiTheme="minorHAnsi" w:eastAsia="Calibri" w:hAnsiTheme="minorHAnsi"/>
        </w:rPr>
        <w:t>estate</w:t>
      </w:r>
      <w:r w:rsidRPr="002A7029">
        <w:rPr>
          <w:rFonts w:asciiTheme="minorHAnsi" w:hAnsiTheme="minorHAnsi" w:cs="Corsiva Hebrew"/>
        </w:rPr>
        <w:t xml:space="preserve">, </w:t>
      </w:r>
      <w:r w:rsidRPr="002A7029">
        <w:rPr>
          <w:rFonts w:asciiTheme="minorHAnsi" w:eastAsia="Calibri" w:hAnsiTheme="minorHAnsi"/>
        </w:rPr>
        <w:t>protection</w:t>
      </w:r>
      <w:r w:rsidRPr="002A7029">
        <w:rPr>
          <w:rFonts w:asciiTheme="minorHAnsi" w:hAnsiTheme="minorHAnsi" w:cs="Corsiva Hebrew"/>
        </w:rPr>
        <w:t xml:space="preserve"> </w:t>
      </w:r>
      <w:r w:rsidRPr="002A7029">
        <w:rPr>
          <w:rFonts w:asciiTheme="minorHAnsi" w:eastAsia="Calibri" w:hAnsiTheme="minorHAnsi"/>
        </w:rPr>
        <w:t>techniques</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land</w:t>
      </w:r>
      <w:r w:rsidRPr="002A7029">
        <w:rPr>
          <w:rFonts w:asciiTheme="minorHAnsi" w:hAnsiTheme="minorHAnsi" w:cs="Corsiva Hebrew"/>
        </w:rPr>
        <w:t xml:space="preserve"> </w:t>
      </w:r>
      <w:r w:rsidRPr="002A7029">
        <w:rPr>
          <w:rFonts w:asciiTheme="minorHAnsi" w:eastAsia="Calibri" w:hAnsiTheme="minorHAnsi"/>
        </w:rPr>
        <w:t>conservation</w:t>
      </w:r>
      <w:r w:rsidRPr="002A7029">
        <w:rPr>
          <w:rFonts w:asciiTheme="minorHAnsi" w:hAnsiTheme="minorHAnsi" w:cs="Corsiva Hebrew"/>
        </w:rPr>
        <w:t xml:space="preserve"> </w:t>
      </w:r>
      <w:r w:rsidRPr="002A7029">
        <w:rPr>
          <w:rFonts w:asciiTheme="minorHAnsi" w:eastAsia="Calibri" w:hAnsiTheme="minorHAnsi"/>
        </w:rPr>
        <w:t>principles</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stewardship</w:t>
      </w:r>
      <w:r w:rsidRPr="002A7029">
        <w:rPr>
          <w:rFonts w:asciiTheme="minorHAnsi" w:hAnsiTheme="minorHAnsi" w:cs="Corsiva Hebrew"/>
        </w:rPr>
        <w:t xml:space="preserve">. </w:t>
      </w:r>
    </w:p>
    <w:p w14:paraId="77048900"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color w:val="000000" w:themeColor="text1"/>
        </w:rPr>
        <w:t>Experience</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with</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grant writing</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budgets</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and</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demonstrated</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success</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in</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receiving</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public</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and</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private</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funding</w:t>
      </w:r>
      <w:r w:rsidRPr="002A7029">
        <w:rPr>
          <w:rFonts w:asciiTheme="minorHAnsi" w:eastAsiaTheme="minorHAnsi" w:hAnsiTheme="minorHAnsi" w:cs="Corsiva Hebrew"/>
          <w:color w:val="000000" w:themeColor="text1"/>
        </w:rPr>
        <w:t xml:space="preserve">. </w:t>
      </w:r>
      <w:r w:rsidRPr="002A7029">
        <w:rPr>
          <w:rFonts w:ascii="MS Gothic" w:eastAsia="MS Gothic" w:hAnsi="MS Gothic" w:cs="MS Gothic" w:hint="eastAsia"/>
          <w:color w:val="000000" w:themeColor="text1"/>
        </w:rPr>
        <w:t> </w:t>
      </w:r>
    </w:p>
    <w:p w14:paraId="0408C1D6"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lastRenderedPageBreak/>
        <w:t>Experience</w:t>
      </w:r>
      <w:r w:rsidRPr="002A7029">
        <w:rPr>
          <w:rFonts w:asciiTheme="minorHAnsi" w:hAnsiTheme="minorHAnsi" w:cs="Corsiva Hebrew"/>
        </w:rPr>
        <w:t xml:space="preserve"> </w:t>
      </w:r>
      <w:r w:rsidRPr="002A7029">
        <w:rPr>
          <w:rFonts w:asciiTheme="minorHAnsi" w:eastAsia="Calibri" w:hAnsiTheme="minorHAnsi"/>
        </w:rPr>
        <w:t>working</w:t>
      </w:r>
      <w:r w:rsidRPr="002A7029">
        <w:rPr>
          <w:rFonts w:asciiTheme="minorHAnsi" w:hAnsiTheme="minorHAnsi" w:cs="Corsiva Hebrew"/>
        </w:rPr>
        <w:t xml:space="preserve"> </w:t>
      </w:r>
      <w:r w:rsidRPr="002A7029">
        <w:rPr>
          <w:rFonts w:asciiTheme="minorHAnsi" w:eastAsia="Calibri" w:hAnsiTheme="minorHAnsi"/>
        </w:rPr>
        <w:t>with</w:t>
      </w:r>
      <w:r w:rsidRPr="002A7029">
        <w:rPr>
          <w:rFonts w:asciiTheme="minorHAnsi" w:hAnsiTheme="minorHAnsi" w:cs="Corsiva Hebrew"/>
        </w:rPr>
        <w:t xml:space="preserve"> </w:t>
      </w:r>
      <w:r w:rsidRPr="002A7029">
        <w:rPr>
          <w:rFonts w:asciiTheme="minorHAnsi" w:eastAsia="Calibri" w:hAnsiTheme="minorHAnsi"/>
        </w:rPr>
        <w:t>databases</w:t>
      </w:r>
      <w:r w:rsidRPr="002A7029">
        <w:rPr>
          <w:rFonts w:asciiTheme="minorHAnsi" w:hAnsiTheme="minorHAnsi" w:cs="Corsiva Hebrew"/>
        </w:rPr>
        <w:t xml:space="preserve">. </w:t>
      </w:r>
    </w:p>
    <w:p w14:paraId="5F00D388"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rPr>
        <w:t>Experience</w:t>
      </w:r>
      <w:r w:rsidRPr="002A7029">
        <w:rPr>
          <w:rFonts w:asciiTheme="minorHAnsi" w:hAnsiTheme="minorHAnsi" w:cs="Corsiva Hebrew"/>
        </w:rPr>
        <w:t xml:space="preserve"> </w:t>
      </w:r>
      <w:r w:rsidRPr="002A7029">
        <w:rPr>
          <w:rFonts w:asciiTheme="minorHAnsi" w:eastAsia="Calibri" w:hAnsiTheme="minorHAnsi"/>
        </w:rPr>
        <w:t>with</w:t>
      </w:r>
      <w:r w:rsidRPr="002A7029">
        <w:rPr>
          <w:rFonts w:asciiTheme="minorHAnsi" w:hAnsiTheme="minorHAnsi" w:cs="Corsiva Hebrew"/>
        </w:rPr>
        <w:t xml:space="preserve"> </w:t>
      </w:r>
      <w:r w:rsidRPr="002A7029">
        <w:rPr>
          <w:rFonts w:asciiTheme="minorHAnsi" w:eastAsia="Calibri" w:hAnsiTheme="minorHAnsi"/>
        </w:rPr>
        <w:t>GIS, ESRI</w:t>
      </w:r>
      <w:r w:rsidRPr="002A7029">
        <w:rPr>
          <w:rFonts w:asciiTheme="minorHAnsi" w:hAnsiTheme="minorHAnsi" w:cs="Corsiva Hebrew"/>
        </w:rPr>
        <w:t xml:space="preserve"> </w:t>
      </w:r>
      <w:r w:rsidRPr="002A7029">
        <w:rPr>
          <w:rFonts w:asciiTheme="minorHAnsi" w:eastAsia="Calibri" w:hAnsiTheme="minorHAnsi"/>
        </w:rPr>
        <w:t>ArcView,</w:t>
      </w:r>
      <w:r w:rsidRPr="002A7029">
        <w:rPr>
          <w:rFonts w:asciiTheme="minorHAnsi" w:hAnsiTheme="minorHAnsi" w:cs="Corsiva Hebrew"/>
        </w:rPr>
        <w:t xml:space="preserve"> </w:t>
      </w:r>
      <w:r w:rsidRPr="002A7029">
        <w:rPr>
          <w:rFonts w:asciiTheme="minorHAnsi" w:eastAsia="Calibri" w:hAnsiTheme="minorHAnsi"/>
        </w:rPr>
        <w:t>and</w:t>
      </w:r>
      <w:r w:rsidRPr="002A7029">
        <w:rPr>
          <w:rFonts w:asciiTheme="minorHAnsi" w:hAnsiTheme="minorHAnsi" w:cs="Corsiva Hebrew"/>
        </w:rPr>
        <w:t xml:space="preserve"> </w:t>
      </w:r>
      <w:r w:rsidRPr="002A7029">
        <w:rPr>
          <w:rFonts w:asciiTheme="minorHAnsi" w:eastAsia="Calibri" w:hAnsiTheme="minorHAnsi"/>
        </w:rPr>
        <w:t>other</w:t>
      </w:r>
      <w:r w:rsidRPr="002A7029">
        <w:rPr>
          <w:rFonts w:asciiTheme="minorHAnsi" w:hAnsiTheme="minorHAnsi" w:cs="Corsiva Hebrew"/>
        </w:rPr>
        <w:t xml:space="preserve"> </w:t>
      </w:r>
      <w:r w:rsidRPr="002A7029">
        <w:rPr>
          <w:rFonts w:asciiTheme="minorHAnsi" w:eastAsia="Calibri" w:hAnsiTheme="minorHAnsi"/>
        </w:rPr>
        <w:t>mapping</w:t>
      </w:r>
      <w:r w:rsidRPr="002A7029">
        <w:rPr>
          <w:rFonts w:asciiTheme="minorHAnsi" w:hAnsiTheme="minorHAnsi" w:cs="Corsiva Hebrew"/>
        </w:rPr>
        <w:t xml:space="preserve"> </w:t>
      </w:r>
      <w:r w:rsidRPr="002A7029">
        <w:rPr>
          <w:rFonts w:asciiTheme="minorHAnsi" w:eastAsia="Calibri" w:hAnsiTheme="minorHAnsi"/>
        </w:rPr>
        <w:t>tools</w:t>
      </w:r>
      <w:r w:rsidRPr="002A7029">
        <w:rPr>
          <w:rFonts w:asciiTheme="minorHAnsi" w:hAnsiTheme="minorHAnsi" w:cs="Corsiva Hebrew"/>
        </w:rPr>
        <w:t xml:space="preserve"> a plus.</w:t>
      </w:r>
      <w:r w:rsidRPr="002A7029">
        <w:rPr>
          <w:rFonts w:asciiTheme="minorHAnsi" w:hAnsiTheme="minorHAnsi"/>
          <w:color w:val="000000" w:themeColor="text1"/>
        </w:rPr>
        <w:t xml:space="preserve"> </w:t>
      </w:r>
    </w:p>
    <w:p w14:paraId="06687047" w14:textId="33C2A704" w:rsidR="00EB420B" w:rsidRPr="002A7029" w:rsidRDefault="00EB420B" w:rsidP="00EB420B">
      <w:pPr>
        <w:pStyle w:val="Default"/>
        <w:numPr>
          <w:ilvl w:val="0"/>
          <w:numId w:val="12"/>
        </w:numPr>
        <w:rPr>
          <w:rFonts w:asciiTheme="minorHAnsi" w:hAnsiTheme="minorHAnsi" w:cs="Corsiva Hebrew"/>
        </w:rPr>
      </w:pPr>
      <w:r>
        <w:rPr>
          <w:rFonts w:asciiTheme="minorHAnsi" w:hAnsiTheme="minorHAnsi"/>
          <w:color w:val="000000" w:themeColor="text1"/>
        </w:rPr>
        <w:t>Experience</w:t>
      </w:r>
      <w:r w:rsidRPr="002A7029">
        <w:rPr>
          <w:rFonts w:asciiTheme="minorHAnsi" w:hAnsiTheme="minorHAnsi"/>
          <w:color w:val="000000" w:themeColor="text1"/>
        </w:rPr>
        <w:t xml:space="preserve"> work</w:t>
      </w:r>
      <w:r>
        <w:rPr>
          <w:rFonts w:asciiTheme="minorHAnsi" w:hAnsiTheme="minorHAnsi"/>
          <w:color w:val="000000" w:themeColor="text1"/>
        </w:rPr>
        <w:t>ing on projects that</w:t>
      </w:r>
      <w:r w:rsidRPr="002A7029">
        <w:rPr>
          <w:rFonts w:asciiTheme="minorHAnsi" w:hAnsiTheme="minorHAnsi"/>
          <w:color w:val="000000" w:themeColor="text1"/>
        </w:rPr>
        <w:t xml:space="preserve"> include complex financing arrangements.</w:t>
      </w:r>
    </w:p>
    <w:p w14:paraId="6FA7FEF3" w14:textId="20401DC8"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color w:val="000000" w:themeColor="text1"/>
        </w:rPr>
        <w:t>Knowledge of</w:t>
      </w:r>
      <w:r w:rsidRPr="002A7029">
        <w:rPr>
          <w:rFonts w:asciiTheme="minorHAnsi" w:eastAsiaTheme="minorHAnsi" w:hAnsiTheme="minorHAnsi" w:cs="Corsiva Hebrew"/>
          <w:color w:val="000000" w:themeColor="text1"/>
        </w:rPr>
        <w:t xml:space="preserve"> </w:t>
      </w:r>
      <w:r w:rsidRPr="002A7029">
        <w:rPr>
          <w:rFonts w:asciiTheme="minorHAnsi" w:eastAsia="Calibri" w:hAnsiTheme="minorHAnsi"/>
          <w:color w:val="000000" w:themeColor="text1"/>
        </w:rPr>
        <w:t>regional</w:t>
      </w:r>
      <w:r w:rsidRPr="002A7029">
        <w:rPr>
          <w:rFonts w:asciiTheme="minorHAnsi" w:eastAsiaTheme="minorHAnsi" w:hAnsiTheme="minorHAnsi" w:cs="Corsiva Hebrew"/>
          <w:color w:val="000000" w:themeColor="text1"/>
        </w:rPr>
        <w:t xml:space="preserve"> </w:t>
      </w:r>
      <w:r>
        <w:rPr>
          <w:rFonts w:asciiTheme="minorHAnsi" w:eastAsia="Calibri" w:hAnsiTheme="minorHAnsi"/>
          <w:color w:val="000000" w:themeColor="text1"/>
        </w:rPr>
        <w:t>ecology a</w:t>
      </w:r>
      <w:r w:rsidRPr="002A7029">
        <w:rPr>
          <w:rFonts w:asciiTheme="minorHAnsi" w:eastAsia="Calibri" w:hAnsiTheme="minorHAnsi"/>
          <w:color w:val="000000" w:themeColor="text1"/>
        </w:rPr>
        <w:t xml:space="preserve"> plus</w:t>
      </w:r>
      <w:r w:rsidRPr="002A7029">
        <w:rPr>
          <w:rFonts w:asciiTheme="minorHAnsi" w:eastAsiaTheme="minorHAnsi" w:hAnsiTheme="minorHAnsi" w:cs="Corsiva Hebrew"/>
          <w:color w:val="000000" w:themeColor="text1"/>
        </w:rPr>
        <w:t xml:space="preserve">. </w:t>
      </w:r>
      <w:r w:rsidRPr="002A7029">
        <w:rPr>
          <w:rFonts w:ascii="MS Gothic" w:eastAsia="MS Gothic" w:hAnsi="MS Gothic" w:cs="MS Gothic" w:hint="eastAsia"/>
          <w:color w:val="000000" w:themeColor="text1"/>
        </w:rPr>
        <w:t> </w:t>
      </w:r>
    </w:p>
    <w:p w14:paraId="1AECA219" w14:textId="77777777" w:rsidR="00EB420B" w:rsidRPr="002A7029" w:rsidRDefault="00EB420B" w:rsidP="00EB420B">
      <w:pPr>
        <w:pStyle w:val="Default"/>
        <w:numPr>
          <w:ilvl w:val="0"/>
          <w:numId w:val="12"/>
        </w:numPr>
        <w:rPr>
          <w:rFonts w:asciiTheme="minorHAnsi" w:hAnsiTheme="minorHAnsi" w:cs="Corsiva Hebrew"/>
        </w:rPr>
      </w:pPr>
      <w:r w:rsidRPr="002A7029">
        <w:rPr>
          <w:rFonts w:asciiTheme="minorHAnsi" w:eastAsia="Calibri" w:hAnsiTheme="minorHAnsi"/>
          <w:color w:val="000000" w:themeColor="text1"/>
        </w:rPr>
        <w:t>Experience</w:t>
      </w:r>
      <w:r w:rsidRPr="002A7029">
        <w:rPr>
          <w:rFonts w:asciiTheme="minorHAnsi" w:hAnsiTheme="minorHAnsi" w:cs="Corsiva Hebrew"/>
          <w:color w:val="000000" w:themeColor="text1"/>
        </w:rPr>
        <w:t xml:space="preserve"> </w:t>
      </w:r>
      <w:r w:rsidRPr="002A7029">
        <w:rPr>
          <w:rFonts w:asciiTheme="minorHAnsi" w:eastAsia="Calibri" w:hAnsiTheme="minorHAnsi"/>
          <w:color w:val="000000" w:themeColor="text1"/>
        </w:rPr>
        <w:t>with</w:t>
      </w:r>
      <w:r w:rsidRPr="002A7029">
        <w:rPr>
          <w:rFonts w:asciiTheme="minorHAnsi" w:hAnsiTheme="minorHAnsi" w:cs="Corsiva Hebrew"/>
          <w:color w:val="000000" w:themeColor="text1"/>
        </w:rPr>
        <w:t xml:space="preserve"> </w:t>
      </w:r>
      <w:r w:rsidRPr="002A7029">
        <w:rPr>
          <w:rFonts w:asciiTheme="minorHAnsi" w:eastAsia="Calibri" w:hAnsiTheme="minorHAnsi"/>
          <w:color w:val="000000" w:themeColor="text1"/>
        </w:rPr>
        <w:t>volunteer</w:t>
      </w:r>
      <w:r w:rsidRPr="002A7029">
        <w:rPr>
          <w:rFonts w:asciiTheme="minorHAnsi" w:hAnsiTheme="minorHAnsi" w:cs="Corsiva Hebrew"/>
          <w:color w:val="000000" w:themeColor="text1"/>
        </w:rPr>
        <w:t xml:space="preserve"> </w:t>
      </w:r>
      <w:r w:rsidRPr="002A7029">
        <w:rPr>
          <w:rFonts w:asciiTheme="minorHAnsi" w:eastAsia="Calibri" w:hAnsiTheme="minorHAnsi"/>
          <w:color w:val="000000" w:themeColor="text1"/>
        </w:rPr>
        <w:t>coordination</w:t>
      </w:r>
      <w:r w:rsidRPr="002A7029">
        <w:rPr>
          <w:rFonts w:asciiTheme="minorHAnsi" w:hAnsiTheme="minorHAnsi" w:cs="Corsiva Hebrew"/>
          <w:color w:val="000000" w:themeColor="text1"/>
        </w:rPr>
        <w:t xml:space="preserve">. </w:t>
      </w:r>
    </w:p>
    <w:p w14:paraId="03134944" w14:textId="77777777" w:rsidR="00EB420B" w:rsidRPr="002A7029" w:rsidRDefault="00EB420B" w:rsidP="00EB420B">
      <w:pPr>
        <w:pStyle w:val="Default"/>
        <w:rPr>
          <w:rFonts w:asciiTheme="minorHAnsi" w:hAnsiTheme="minorHAnsi" w:cs="Corsiva Hebrew"/>
        </w:rPr>
      </w:pPr>
    </w:p>
    <w:p w14:paraId="15EE6150" w14:textId="77777777" w:rsidR="00EB420B" w:rsidRPr="002A7029" w:rsidRDefault="00EB420B" w:rsidP="00EB420B">
      <w:pPr>
        <w:pStyle w:val="Default"/>
        <w:outlineLvl w:val="0"/>
        <w:rPr>
          <w:rFonts w:asciiTheme="minorHAnsi" w:hAnsiTheme="minorHAnsi" w:cs="Corsiva Hebrew"/>
          <w:sz w:val="28"/>
          <w:szCs w:val="28"/>
        </w:rPr>
      </w:pPr>
      <w:r w:rsidRPr="002A7029">
        <w:rPr>
          <w:rFonts w:asciiTheme="minorHAnsi" w:eastAsia="Calibri" w:hAnsiTheme="minorHAnsi"/>
          <w:b/>
          <w:bCs/>
          <w:sz w:val="28"/>
          <w:szCs w:val="28"/>
        </w:rPr>
        <w:t>Compensation</w:t>
      </w:r>
    </w:p>
    <w:p w14:paraId="403F9E44" w14:textId="72351CAE" w:rsidR="00EB420B" w:rsidRPr="00EB420B" w:rsidRDefault="00EB420B" w:rsidP="00EB420B">
      <w:pPr>
        <w:rPr>
          <w:rFonts w:asciiTheme="minorHAnsi" w:hAnsiTheme="minorHAnsi" w:cs="Corsiva Hebrew"/>
          <w:sz w:val="24"/>
          <w:szCs w:val="24"/>
        </w:rPr>
      </w:pPr>
      <w:r w:rsidRPr="002A7029">
        <w:rPr>
          <w:rFonts w:asciiTheme="minorHAnsi" w:eastAsia="Calibri" w:hAnsiTheme="minorHAnsi"/>
          <w:sz w:val="24"/>
          <w:szCs w:val="24"/>
        </w:rPr>
        <w:t>Starting</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salary</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is</w:t>
      </w:r>
      <w:r w:rsidRPr="002A7029">
        <w:rPr>
          <w:rFonts w:asciiTheme="minorHAnsi" w:hAnsiTheme="minorHAnsi" w:cs="Corsiva Hebrew"/>
          <w:sz w:val="24"/>
          <w:szCs w:val="24"/>
        </w:rPr>
        <w:t xml:space="preserve"> $45,000-$55,000 </w:t>
      </w:r>
      <w:r w:rsidRPr="002A7029">
        <w:rPr>
          <w:rFonts w:asciiTheme="minorHAnsi" w:eastAsia="Calibri" w:hAnsiTheme="minorHAnsi"/>
          <w:sz w:val="24"/>
          <w:szCs w:val="24"/>
        </w:rPr>
        <w:t>depending</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on</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experience</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Wild</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Rivers</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Land</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Trust</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provides</w:t>
      </w:r>
      <w:r>
        <w:rPr>
          <w:rFonts w:asciiTheme="minorHAnsi" w:hAnsiTheme="minorHAnsi" w:cs="Corsiva Hebrew"/>
          <w:sz w:val="24"/>
          <w:szCs w:val="24"/>
        </w:rPr>
        <w:t xml:space="preserve"> a percentage of salary</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in</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additional</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compensation</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for</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health</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benefits</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or</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SEP</w:t>
      </w:r>
      <w:r w:rsidRPr="002A7029">
        <w:rPr>
          <w:rFonts w:asciiTheme="minorHAnsi" w:hAnsiTheme="minorHAnsi" w:cs="Corsiva Hebrew"/>
          <w:sz w:val="24"/>
          <w:szCs w:val="24"/>
        </w:rPr>
        <w:t>-</w:t>
      </w:r>
      <w:r w:rsidRPr="002A7029">
        <w:rPr>
          <w:rFonts w:asciiTheme="minorHAnsi" w:eastAsia="Calibri" w:hAnsiTheme="minorHAnsi"/>
          <w:sz w:val="24"/>
          <w:szCs w:val="24"/>
        </w:rPr>
        <w:t>IRA</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and</w:t>
      </w:r>
      <w:r w:rsidRPr="002A7029">
        <w:rPr>
          <w:rFonts w:asciiTheme="minorHAnsi" w:hAnsiTheme="minorHAnsi" w:cs="Corsiva Hebrew"/>
          <w:sz w:val="24"/>
          <w:szCs w:val="24"/>
        </w:rPr>
        <w:t xml:space="preserve"> </w:t>
      </w:r>
      <w:r>
        <w:rPr>
          <w:rFonts w:asciiTheme="minorHAnsi" w:eastAsia="Calibri" w:hAnsiTheme="minorHAnsi"/>
          <w:sz w:val="24"/>
          <w:szCs w:val="24"/>
        </w:rPr>
        <w:t>personal time for vacation or sick leave</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This</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is</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a</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full</w:t>
      </w:r>
      <w:r w:rsidRPr="002A7029">
        <w:rPr>
          <w:rFonts w:asciiTheme="minorHAnsi" w:hAnsiTheme="minorHAnsi" w:cs="Corsiva Hebrew"/>
          <w:sz w:val="24"/>
          <w:szCs w:val="24"/>
        </w:rPr>
        <w:t>-</w:t>
      </w:r>
      <w:r w:rsidRPr="002A7029">
        <w:rPr>
          <w:rFonts w:asciiTheme="minorHAnsi" w:eastAsia="Calibri" w:hAnsiTheme="minorHAnsi"/>
          <w:sz w:val="24"/>
          <w:szCs w:val="24"/>
        </w:rPr>
        <w:t>time</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exempt</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position</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based</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in</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Port</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Orford</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Oregon</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Reports</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to</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Executive</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Director</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The</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Wild</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Rivers</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Land</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Trust</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is</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an</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equal</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opportunity</w:t>
      </w:r>
      <w:r w:rsidRPr="002A7029">
        <w:rPr>
          <w:rFonts w:asciiTheme="minorHAnsi" w:hAnsiTheme="minorHAnsi" w:cs="Corsiva Hebrew"/>
          <w:sz w:val="24"/>
          <w:szCs w:val="24"/>
        </w:rPr>
        <w:t xml:space="preserve"> </w:t>
      </w:r>
      <w:r w:rsidRPr="002A7029">
        <w:rPr>
          <w:rFonts w:asciiTheme="minorHAnsi" w:eastAsia="Calibri" w:hAnsiTheme="minorHAnsi"/>
          <w:sz w:val="24"/>
          <w:szCs w:val="24"/>
        </w:rPr>
        <w:t>employer</w:t>
      </w:r>
      <w:r w:rsidRPr="002A7029">
        <w:rPr>
          <w:rFonts w:asciiTheme="minorHAnsi" w:hAnsiTheme="minorHAnsi" w:cs="Corsiva Hebrew"/>
          <w:sz w:val="24"/>
          <w:szCs w:val="24"/>
        </w:rPr>
        <w:t>.</w:t>
      </w:r>
    </w:p>
    <w:p w14:paraId="6A16ADAC" w14:textId="5E4A63BB" w:rsidR="003F108A" w:rsidRPr="007D6A06" w:rsidRDefault="003F108A" w:rsidP="003F108A">
      <w:pPr>
        <w:pStyle w:val="NormalWeb"/>
        <w:rPr>
          <w:rStyle w:val="Strong"/>
          <w:rFonts w:asciiTheme="minorHAnsi" w:hAnsiTheme="minorHAnsi"/>
          <w:sz w:val="28"/>
          <w:szCs w:val="28"/>
        </w:rPr>
      </w:pPr>
      <w:r w:rsidRPr="007D6A06">
        <w:rPr>
          <w:rStyle w:val="Strong"/>
          <w:rFonts w:asciiTheme="minorHAnsi" w:hAnsiTheme="minorHAnsi"/>
          <w:sz w:val="28"/>
          <w:szCs w:val="28"/>
        </w:rPr>
        <w:t xml:space="preserve">Conservation Director </w:t>
      </w:r>
      <w:r w:rsidR="00EB420B">
        <w:rPr>
          <w:rStyle w:val="Strong"/>
          <w:rFonts w:asciiTheme="minorHAnsi" w:hAnsiTheme="minorHAnsi"/>
          <w:sz w:val="28"/>
          <w:szCs w:val="28"/>
        </w:rPr>
        <w:t>Duties Estimated</w:t>
      </w:r>
      <w:r w:rsidR="005A6A3B" w:rsidRPr="007D6A06">
        <w:rPr>
          <w:rStyle w:val="Strong"/>
          <w:rFonts w:asciiTheme="minorHAnsi" w:hAnsiTheme="minorHAnsi"/>
          <w:sz w:val="28"/>
          <w:szCs w:val="28"/>
        </w:rPr>
        <w:t xml:space="preserve"> Time Allocation</w:t>
      </w:r>
    </w:p>
    <w:p w14:paraId="26B42DA8" w14:textId="61609AF3" w:rsidR="0015661D" w:rsidRDefault="00422FC2" w:rsidP="00ED2CE9">
      <w:pPr>
        <w:pStyle w:val="ListParagraph"/>
        <w:numPr>
          <w:ilvl w:val="0"/>
          <w:numId w:val="22"/>
        </w:numPr>
        <w:spacing w:before="0" w:line="200" w:lineRule="atLeast"/>
        <w:rPr>
          <w:rFonts w:asciiTheme="minorHAnsi" w:eastAsia="Calibri" w:hAnsiTheme="minorHAnsi" w:cs="Times New Roman"/>
          <w:b/>
          <w:color w:val="000000"/>
          <w:sz w:val="24"/>
          <w:szCs w:val="24"/>
        </w:rPr>
      </w:pPr>
      <w:r w:rsidRPr="00390202">
        <w:rPr>
          <w:rFonts w:asciiTheme="minorHAnsi" w:eastAsia="Calibri" w:hAnsiTheme="minorHAnsi" w:cs="Times New Roman"/>
          <w:b/>
          <w:color w:val="000000"/>
          <w:sz w:val="24"/>
          <w:szCs w:val="24"/>
        </w:rPr>
        <w:t>Develop and implement WR</w:t>
      </w:r>
      <w:r w:rsidR="0015661D" w:rsidRPr="00390202">
        <w:rPr>
          <w:rFonts w:asciiTheme="minorHAnsi" w:eastAsia="Calibri" w:hAnsiTheme="minorHAnsi" w:cs="Times New Roman"/>
          <w:b/>
          <w:color w:val="000000"/>
          <w:sz w:val="24"/>
          <w:szCs w:val="24"/>
        </w:rPr>
        <w:t>LT’s Conservation Plan</w:t>
      </w:r>
      <w:r w:rsidR="00390202" w:rsidRPr="00390202">
        <w:rPr>
          <w:rFonts w:asciiTheme="minorHAnsi" w:eastAsia="Calibri" w:hAnsiTheme="minorHAnsi" w:cs="Times New Roman"/>
          <w:b/>
          <w:color w:val="000000"/>
          <w:sz w:val="24"/>
          <w:szCs w:val="24"/>
        </w:rPr>
        <w:t xml:space="preserve">: </w:t>
      </w:r>
      <w:r w:rsidR="00D86FC5">
        <w:rPr>
          <w:rFonts w:asciiTheme="minorHAnsi" w:eastAsia="Calibri" w:hAnsiTheme="minorHAnsi" w:cs="Times New Roman"/>
          <w:b/>
          <w:color w:val="000000"/>
          <w:sz w:val="24"/>
          <w:szCs w:val="24"/>
        </w:rPr>
        <w:t>50</w:t>
      </w:r>
      <w:r w:rsidR="00390202" w:rsidRPr="00390202">
        <w:rPr>
          <w:rFonts w:asciiTheme="minorHAnsi" w:eastAsia="Calibri" w:hAnsiTheme="minorHAnsi" w:cs="Times New Roman"/>
          <w:b/>
          <w:color w:val="000000"/>
          <w:sz w:val="24"/>
          <w:szCs w:val="24"/>
        </w:rPr>
        <w:t>%</w:t>
      </w:r>
    </w:p>
    <w:p w14:paraId="1FA02EEE" w14:textId="0F2F3186" w:rsidR="00B25954" w:rsidRDefault="00B25954" w:rsidP="00B25954">
      <w:pPr>
        <w:pStyle w:val="ListParagraph"/>
        <w:numPr>
          <w:ilvl w:val="1"/>
          <w:numId w:val="22"/>
        </w:numPr>
        <w:spacing w:before="0" w:line="200" w:lineRule="atLeast"/>
        <w:rPr>
          <w:rFonts w:asciiTheme="minorHAnsi" w:eastAsia="Calibri" w:hAnsiTheme="minorHAnsi" w:cs="Times New Roman"/>
          <w:color w:val="000000"/>
          <w:sz w:val="24"/>
          <w:szCs w:val="24"/>
        </w:rPr>
      </w:pPr>
      <w:r w:rsidRPr="00B25954">
        <w:rPr>
          <w:rFonts w:asciiTheme="minorHAnsi" w:eastAsia="Calibri" w:hAnsiTheme="minorHAnsi" w:cs="Times New Roman"/>
          <w:color w:val="000000"/>
          <w:sz w:val="24"/>
          <w:szCs w:val="24"/>
        </w:rPr>
        <w:t>Coordinate WRLT Conservation Committee: 10%</w:t>
      </w:r>
    </w:p>
    <w:p w14:paraId="208B936F" w14:textId="1C8FDC59" w:rsidR="00E2780C" w:rsidRDefault="00E2780C" w:rsidP="00E2780C">
      <w:pPr>
        <w:pStyle w:val="ListParagraph"/>
        <w:numPr>
          <w:ilvl w:val="2"/>
          <w:numId w:val="22"/>
        </w:numPr>
        <w:spacing w:before="0" w:line="200" w:lineRule="atLeast"/>
        <w:rPr>
          <w:rFonts w:asciiTheme="minorHAnsi" w:eastAsia="Calibri" w:hAnsiTheme="minorHAnsi" w:cs="Times New Roman"/>
          <w:color w:val="000000"/>
          <w:sz w:val="24"/>
          <w:szCs w:val="24"/>
        </w:rPr>
      </w:pPr>
      <w:r>
        <w:rPr>
          <w:rFonts w:asciiTheme="minorHAnsi" w:eastAsia="Calibri" w:hAnsiTheme="minorHAnsi" w:cs="Times New Roman"/>
          <w:color w:val="000000"/>
          <w:sz w:val="24"/>
          <w:szCs w:val="24"/>
        </w:rPr>
        <w:t>Move conservation projects through process outlined in WRLT's Real Property Transaction Policy.</w:t>
      </w:r>
    </w:p>
    <w:p w14:paraId="69C35F51" w14:textId="2E3A6BAF" w:rsidR="00E2780C" w:rsidRDefault="00E2780C" w:rsidP="00E2780C">
      <w:pPr>
        <w:pStyle w:val="ListParagraph"/>
        <w:numPr>
          <w:ilvl w:val="2"/>
          <w:numId w:val="22"/>
        </w:numPr>
        <w:spacing w:before="0" w:line="200" w:lineRule="atLeast"/>
        <w:rPr>
          <w:rFonts w:asciiTheme="minorHAnsi" w:eastAsia="Calibri" w:hAnsiTheme="minorHAnsi" w:cs="Times New Roman"/>
          <w:color w:val="000000"/>
          <w:sz w:val="24"/>
          <w:szCs w:val="24"/>
        </w:rPr>
      </w:pPr>
      <w:r>
        <w:rPr>
          <w:rFonts w:asciiTheme="minorHAnsi" w:eastAsia="Calibri" w:hAnsiTheme="minorHAnsi" w:cs="Times New Roman"/>
          <w:color w:val="000000"/>
          <w:sz w:val="24"/>
          <w:szCs w:val="24"/>
        </w:rPr>
        <w:t>Visit and evaluate new opportunities for transactions.</w:t>
      </w:r>
    </w:p>
    <w:p w14:paraId="1241DF9C" w14:textId="47677BE0" w:rsidR="00E2780C" w:rsidRPr="00E2780C" w:rsidRDefault="00E2780C" w:rsidP="00E2780C">
      <w:pPr>
        <w:pStyle w:val="ListParagraph"/>
        <w:numPr>
          <w:ilvl w:val="2"/>
          <w:numId w:val="22"/>
        </w:numPr>
        <w:spacing w:before="0" w:line="200" w:lineRule="atLeast"/>
        <w:rPr>
          <w:rFonts w:asciiTheme="minorHAnsi" w:eastAsia="Calibri" w:hAnsiTheme="minorHAnsi" w:cs="Times New Roman"/>
          <w:color w:val="000000"/>
          <w:sz w:val="24"/>
          <w:szCs w:val="24"/>
        </w:rPr>
      </w:pPr>
      <w:r>
        <w:rPr>
          <w:rFonts w:asciiTheme="minorHAnsi" w:eastAsia="Calibri" w:hAnsiTheme="minorHAnsi" w:cs="Times New Roman"/>
          <w:color w:val="000000"/>
          <w:sz w:val="24"/>
          <w:szCs w:val="24"/>
        </w:rPr>
        <w:t>Update WRLT Conservation Plan as needed.</w:t>
      </w:r>
    </w:p>
    <w:p w14:paraId="13AA55F6" w14:textId="345FD612" w:rsidR="00390202" w:rsidRDefault="00B25954" w:rsidP="00ED2CE9">
      <w:pPr>
        <w:pStyle w:val="ListParagraph"/>
        <w:numPr>
          <w:ilvl w:val="1"/>
          <w:numId w:val="22"/>
        </w:numPr>
        <w:spacing w:before="0" w:line="200" w:lineRule="atLeast"/>
        <w:rPr>
          <w:rFonts w:asciiTheme="minorHAnsi" w:eastAsia="Calibri" w:hAnsiTheme="minorHAnsi" w:cs="Times New Roman"/>
          <w:color w:val="000000"/>
          <w:sz w:val="24"/>
          <w:szCs w:val="24"/>
        </w:rPr>
      </w:pPr>
      <w:r w:rsidRPr="00B25954">
        <w:rPr>
          <w:rFonts w:asciiTheme="minorHAnsi" w:eastAsia="Calibri" w:hAnsiTheme="minorHAnsi" w:cs="Times New Roman"/>
          <w:color w:val="000000"/>
          <w:sz w:val="24"/>
          <w:szCs w:val="24"/>
        </w:rPr>
        <w:t>Land Prote</w:t>
      </w:r>
      <w:r w:rsidR="00E2780C">
        <w:rPr>
          <w:rFonts w:asciiTheme="minorHAnsi" w:eastAsia="Calibri" w:hAnsiTheme="minorHAnsi" w:cs="Times New Roman"/>
          <w:color w:val="000000"/>
          <w:sz w:val="24"/>
          <w:szCs w:val="24"/>
        </w:rPr>
        <w:t>c</w:t>
      </w:r>
      <w:r w:rsidR="00D86FC5">
        <w:rPr>
          <w:rFonts w:asciiTheme="minorHAnsi" w:eastAsia="Calibri" w:hAnsiTheme="minorHAnsi" w:cs="Times New Roman"/>
          <w:color w:val="000000"/>
          <w:sz w:val="24"/>
          <w:szCs w:val="24"/>
        </w:rPr>
        <w:t>tion Projects / Transactions: 40</w:t>
      </w:r>
      <w:r w:rsidRPr="00B25954">
        <w:rPr>
          <w:rFonts w:asciiTheme="minorHAnsi" w:eastAsia="Calibri" w:hAnsiTheme="minorHAnsi" w:cs="Times New Roman"/>
          <w:color w:val="000000"/>
          <w:sz w:val="24"/>
          <w:szCs w:val="24"/>
        </w:rPr>
        <w:t>%</w:t>
      </w:r>
    </w:p>
    <w:p w14:paraId="1A77FAEE" w14:textId="5BA4486E" w:rsidR="00E2780C" w:rsidRDefault="00E2780C" w:rsidP="00E2780C">
      <w:pPr>
        <w:pStyle w:val="ListParagraph"/>
        <w:numPr>
          <w:ilvl w:val="2"/>
          <w:numId w:val="22"/>
        </w:numPr>
        <w:spacing w:before="0" w:line="200" w:lineRule="atLeast"/>
        <w:rPr>
          <w:rFonts w:asciiTheme="minorHAnsi" w:eastAsia="Calibri" w:hAnsiTheme="minorHAnsi" w:cs="Times New Roman"/>
          <w:color w:val="000000"/>
          <w:sz w:val="24"/>
          <w:szCs w:val="24"/>
        </w:rPr>
      </w:pPr>
      <w:r>
        <w:rPr>
          <w:rFonts w:asciiTheme="minorHAnsi" w:eastAsia="Calibri" w:hAnsiTheme="minorHAnsi" w:cs="Times New Roman"/>
          <w:color w:val="000000"/>
          <w:sz w:val="24"/>
          <w:szCs w:val="24"/>
        </w:rPr>
        <w:t>Negotiations, due diligence, completing transactions.</w:t>
      </w:r>
    </w:p>
    <w:p w14:paraId="487B8046" w14:textId="20E28954" w:rsidR="00D86FC5" w:rsidRDefault="00D86FC5" w:rsidP="00E2780C">
      <w:pPr>
        <w:pStyle w:val="ListParagraph"/>
        <w:numPr>
          <w:ilvl w:val="2"/>
          <w:numId w:val="22"/>
        </w:numPr>
        <w:spacing w:before="0" w:line="200" w:lineRule="atLeast"/>
        <w:rPr>
          <w:rFonts w:asciiTheme="minorHAnsi" w:eastAsia="Calibri" w:hAnsiTheme="minorHAnsi" w:cs="Times New Roman"/>
          <w:color w:val="000000"/>
          <w:sz w:val="24"/>
          <w:szCs w:val="24"/>
        </w:rPr>
      </w:pPr>
      <w:r>
        <w:rPr>
          <w:rFonts w:asciiTheme="minorHAnsi" w:eastAsia="Calibri" w:hAnsiTheme="minorHAnsi" w:cs="Times New Roman"/>
          <w:color w:val="000000"/>
          <w:sz w:val="24"/>
          <w:szCs w:val="24"/>
        </w:rPr>
        <w:t>Maintaining project records in accordance with WRLT policy.</w:t>
      </w:r>
    </w:p>
    <w:p w14:paraId="67186729" w14:textId="77777777" w:rsidR="00E2780C" w:rsidRPr="00E2780C" w:rsidRDefault="00E2780C" w:rsidP="00E2780C">
      <w:pPr>
        <w:pStyle w:val="ListParagraph"/>
        <w:spacing w:before="0" w:line="200" w:lineRule="atLeast"/>
        <w:ind w:left="1440"/>
        <w:rPr>
          <w:rFonts w:asciiTheme="minorHAnsi" w:eastAsia="Calibri" w:hAnsiTheme="minorHAnsi" w:cs="Times New Roman"/>
          <w:color w:val="000000"/>
          <w:sz w:val="24"/>
          <w:szCs w:val="24"/>
        </w:rPr>
      </w:pPr>
    </w:p>
    <w:p w14:paraId="5B35DA6C" w14:textId="5F2B00F4" w:rsidR="0015661D" w:rsidRPr="00390202" w:rsidRDefault="003F108A" w:rsidP="00ED2CE9">
      <w:pPr>
        <w:pStyle w:val="ListParagraph"/>
        <w:numPr>
          <w:ilvl w:val="0"/>
          <w:numId w:val="22"/>
        </w:numPr>
        <w:spacing w:before="0" w:line="200" w:lineRule="atLeast"/>
        <w:rPr>
          <w:rFonts w:asciiTheme="minorHAnsi" w:hAnsiTheme="minorHAnsi" w:cs="Times New Roman"/>
          <w:sz w:val="24"/>
          <w:szCs w:val="24"/>
        </w:rPr>
      </w:pPr>
      <w:r w:rsidRPr="00390202">
        <w:rPr>
          <w:rFonts w:asciiTheme="minorHAnsi" w:hAnsiTheme="minorHAnsi" w:cs="Times New Roman"/>
          <w:b/>
          <w:sz w:val="24"/>
          <w:szCs w:val="24"/>
        </w:rPr>
        <w:t>P</w:t>
      </w:r>
      <w:r w:rsidR="00E2780C">
        <w:rPr>
          <w:rFonts w:asciiTheme="minorHAnsi" w:hAnsiTheme="minorHAnsi" w:cs="Times New Roman"/>
          <w:b/>
          <w:sz w:val="24"/>
          <w:szCs w:val="24"/>
        </w:rPr>
        <w:t xml:space="preserve">artnerships and </w:t>
      </w:r>
      <w:r w:rsidR="00390202" w:rsidRPr="00390202">
        <w:rPr>
          <w:rFonts w:asciiTheme="minorHAnsi" w:hAnsiTheme="minorHAnsi" w:cs="Times New Roman"/>
          <w:b/>
          <w:sz w:val="24"/>
          <w:szCs w:val="24"/>
        </w:rPr>
        <w:t>Collaboration:</w:t>
      </w:r>
      <w:r w:rsidR="00FD74DC">
        <w:rPr>
          <w:rFonts w:asciiTheme="minorHAnsi" w:hAnsiTheme="minorHAnsi" w:cs="Times New Roman"/>
          <w:b/>
          <w:sz w:val="24"/>
          <w:szCs w:val="24"/>
        </w:rPr>
        <w:t xml:space="preserve"> </w:t>
      </w:r>
      <w:r w:rsidR="00D86FC5">
        <w:rPr>
          <w:rFonts w:asciiTheme="minorHAnsi" w:hAnsiTheme="minorHAnsi" w:cs="Times New Roman"/>
          <w:b/>
          <w:sz w:val="24"/>
          <w:szCs w:val="24"/>
        </w:rPr>
        <w:t>20</w:t>
      </w:r>
      <w:r w:rsidR="00390202" w:rsidRPr="00390202">
        <w:rPr>
          <w:rFonts w:asciiTheme="minorHAnsi" w:hAnsiTheme="minorHAnsi" w:cs="Times New Roman"/>
          <w:b/>
          <w:sz w:val="24"/>
          <w:szCs w:val="24"/>
        </w:rPr>
        <w:t>%</w:t>
      </w:r>
    </w:p>
    <w:p w14:paraId="1762E609" w14:textId="319072E7" w:rsidR="001230F8" w:rsidRPr="006064AC" w:rsidRDefault="001230F8" w:rsidP="00ED2CE9">
      <w:pPr>
        <w:spacing w:before="0" w:line="200" w:lineRule="atLeast"/>
        <w:rPr>
          <w:rFonts w:asciiTheme="minorHAnsi" w:hAnsiTheme="minorHAnsi"/>
          <w:sz w:val="24"/>
          <w:szCs w:val="24"/>
        </w:rPr>
      </w:pPr>
      <w:r w:rsidRPr="006064AC">
        <w:rPr>
          <w:rFonts w:asciiTheme="minorHAnsi" w:hAnsiTheme="minorHAnsi"/>
          <w:sz w:val="24"/>
          <w:szCs w:val="24"/>
        </w:rPr>
        <w:t>The Conservation D</w:t>
      </w:r>
      <w:r w:rsidR="00D86FC5">
        <w:rPr>
          <w:rFonts w:asciiTheme="minorHAnsi" w:hAnsiTheme="minorHAnsi"/>
          <w:sz w:val="24"/>
          <w:szCs w:val="24"/>
        </w:rPr>
        <w:t>irector will help build strong and</w:t>
      </w:r>
      <w:r w:rsidRPr="006064AC">
        <w:rPr>
          <w:rFonts w:asciiTheme="minorHAnsi" w:hAnsiTheme="minorHAnsi"/>
          <w:sz w:val="24"/>
          <w:szCs w:val="24"/>
        </w:rPr>
        <w:t xml:space="preserve"> productive partnerships with communities and par</w:t>
      </w:r>
      <w:r w:rsidR="00D86FC5">
        <w:rPr>
          <w:rFonts w:asciiTheme="minorHAnsi" w:hAnsiTheme="minorHAnsi"/>
          <w:sz w:val="24"/>
          <w:szCs w:val="24"/>
        </w:rPr>
        <w:t>tners</w:t>
      </w:r>
      <w:r w:rsidRPr="006064AC">
        <w:rPr>
          <w:rFonts w:asciiTheme="minorHAnsi" w:hAnsiTheme="minorHAnsi"/>
          <w:sz w:val="24"/>
          <w:szCs w:val="24"/>
        </w:rPr>
        <w:t xml:space="preserve">.  The intent is to ensure that the Land </w:t>
      </w:r>
      <w:r w:rsidR="00D86FC5">
        <w:rPr>
          <w:rFonts w:asciiTheme="minorHAnsi" w:hAnsiTheme="minorHAnsi"/>
          <w:sz w:val="24"/>
          <w:szCs w:val="24"/>
        </w:rPr>
        <w:t>Trust is, and is recognized as a</w:t>
      </w:r>
      <w:r w:rsidRPr="006064AC">
        <w:rPr>
          <w:rFonts w:asciiTheme="minorHAnsi" w:hAnsiTheme="minorHAnsi"/>
          <w:sz w:val="24"/>
          <w:szCs w:val="24"/>
        </w:rPr>
        <w:t xml:space="preserve"> reliable partner for providing protection and stewardship services, and for supporting conservation efforts.  Specific duties include:</w:t>
      </w:r>
    </w:p>
    <w:p w14:paraId="481FAC0E" w14:textId="3A1F63EA" w:rsidR="001230F8" w:rsidRPr="006064AC" w:rsidRDefault="00D86FC5" w:rsidP="00ED2CE9">
      <w:pPr>
        <w:numPr>
          <w:ilvl w:val="0"/>
          <w:numId w:val="16"/>
        </w:numPr>
        <w:spacing w:before="0" w:line="200" w:lineRule="atLeast"/>
        <w:rPr>
          <w:rFonts w:asciiTheme="minorHAnsi" w:hAnsiTheme="minorHAnsi"/>
          <w:sz w:val="24"/>
          <w:szCs w:val="24"/>
        </w:rPr>
      </w:pPr>
      <w:r>
        <w:rPr>
          <w:rFonts w:asciiTheme="minorHAnsi" w:hAnsiTheme="minorHAnsi"/>
          <w:sz w:val="24"/>
          <w:szCs w:val="24"/>
        </w:rPr>
        <w:t>Develop and enhance</w:t>
      </w:r>
      <w:r w:rsidR="001230F8" w:rsidRPr="006064AC">
        <w:rPr>
          <w:rFonts w:asciiTheme="minorHAnsi" w:hAnsiTheme="minorHAnsi"/>
          <w:sz w:val="24"/>
          <w:szCs w:val="24"/>
        </w:rPr>
        <w:t xml:space="preserve"> partnerships with communities, agencies an</w:t>
      </w:r>
      <w:r>
        <w:rPr>
          <w:rFonts w:asciiTheme="minorHAnsi" w:hAnsiTheme="minorHAnsi"/>
          <w:sz w:val="24"/>
          <w:szCs w:val="24"/>
        </w:rPr>
        <w:t>d conservation organizations</w:t>
      </w:r>
    </w:p>
    <w:p w14:paraId="11E8D362" w14:textId="6148E631" w:rsidR="001230F8" w:rsidRPr="006064AC" w:rsidRDefault="001230F8" w:rsidP="00ED2CE9">
      <w:pPr>
        <w:numPr>
          <w:ilvl w:val="0"/>
          <w:numId w:val="16"/>
        </w:numPr>
        <w:spacing w:before="0" w:line="200" w:lineRule="atLeast"/>
        <w:rPr>
          <w:rFonts w:asciiTheme="minorHAnsi" w:hAnsiTheme="minorHAnsi"/>
          <w:sz w:val="24"/>
          <w:szCs w:val="24"/>
        </w:rPr>
      </w:pPr>
      <w:r w:rsidRPr="006064AC">
        <w:rPr>
          <w:rFonts w:asciiTheme="minorHAnsi" w:hAnsiTheme="minorHAnsi"/>
          <w:sz w:val="24"/>
          <w:szCs w:val="24"/>
        </w:rPr>
        <w:t>Represent and speak on behalf of the Land Trust</w:t>
      </w:r>
      <w:r w:rsidR="00D86FC5">
        <w:rPr>
          <w:rFonts w:asciiTheme="minorHAnsi" w:hAnsiTheme="minorHAnsi"/>
          <w:sz w:val="24"/>
          <w:szCs w:val="24"/>
        </w:rPr>
        <w:t>.</w:t>
      </w:r>
    </w:p>
    <w:p w14:paraId="23A471DE" w14:textId="44B3CC01" w:rsidR="00390202" w:rsidRPr="003240E4" w:rsidRDefault="003F108A" w:rsidP="00ED2CE9">
      <w:pPr>
        <w:numPr>
          <w:ilvl w:val="0"/>
          <w:numId w:val="16"/>
        </w:numPr>
        <w:spacing w:before="0" w:line="200" w:lineRule="atLeast"/>
        <w:rPr>
          <w:rFonts w:asciiTheme="minorHAnsi" w:hAnsiTheme="minorHAnsi"/>
          <w:sz w:val="24"/>
          <w:szCs w:val="24"/>
        </w:rPr>
      </w:pPr>
      <w:r w:rsidRPr="006064AC">
        <w:rPr>
          <w:rFonts w:asciiTheme="minorHAnsi" w:hAnsiTheme="minorHAnsi" w:cs="Times New Roman"/>
          <w:sz w:val="24"/>
          <w:szCs w:val="24"/>
        </w:rPr>
        <w:t>Participate in collaborations with agencies, councils, municipalities and other organizations as appropriate to further WRLT programs</w:t>
      </w:r>
      <w:r w:rsidR="00D86FC5">
        <w:rPr>
          <w:rFonts w:asciiTheme="minorHAnsi" w:hAnsiTheme="minorHAnsi" w:cs="Times New Roman"/>
          <w:sz w:val="24"/>
          <w:szCs w:val="24"/>
        </w:rPr>
        <w:t>.</w:t>
      </w:r>
    </w:p>
    <w:p w14:paraId="247DA9A4" w14:textId="77777777" w:rsidR="003240E4" w:rsidRPr="00390202" w:rsidRDefault="003240E4" w:rsidP="003240E4">
      <w:pPr>
        <w:spacing w:before="0" w:line="200" w:lineRule="atLeast"/>
        <w:ind w:left="720"/>
        <w:rPr>
          <w:rFonts w:asciiTheme="minorHAnsi" w:hAnsiTheme="minorHAnsi"/>
          <w:sz w:val="24"/>
          <w:szCs w:val="24"/>
        </w:rPr>
      </w:pPr>
    </w:p>
    <w:p w14:paraId="78C1AD3D" w14:textId="13600F0E" w:rsidR="00125505" w:rsidRPr="00390202" w:rsidRDefault="00FD74DC" w:rsidP="00ED2CE9">
      <w:pPr>
        <w:pStyle w:val="ListParagraph"/>
        <w:numPr>
          <w:ilvl w:val="0"/>
          <w:numId w:val="22"/>
        </w:numPr>
        <w:spacing w:before="0" w:line="200" w:lineRule="atLeast"/>
        <w:rPr>
          <w:rFonts w:asciiTheme="minorHAnsi" w:hAnsiTheme="minorHAnsi"/>
          <w:sz w:val="24"/>
          <w:szCs w:val="24"/>
        </w:rPr>
      </w:pPr>
      <w:r>
        <w:rPr>
          <w:rFonts w:asciiTheme="minorHAnsi" w:hAnsiTheme="minorHAnsi" w:cs="Times New Roman"/>
          <w:b/>
          <w:sz w:val="24"/>
          <w:szCs w:val="24"/>
        </w:rPr>
        <w:t xml:space="preserve">Fundraising: </w:t>
      </w:r>
      <w:r w:rsidR="00B25954">
        <w:rPr>
          <w:rFonts w:asciiTheme="minorHAnsi" w:hAnsiTheme="minorHAnsi" w:cs="Times New Roman"/>
          <w:b/>
          <w:sz w:val="24"/>
          <w:szCs w:val="24"/>
        </w:rPr>
        <w:t>20</w:t>
      </w:r>
      <w:r>
        <w:rPr>
          <w:rFonts w:asciiTheme="minorHAnsi" w:hAnsiTheme="minorHAnsi" w:cs="Times New Roman"/>
          <w:b/>
          <w:sz w:val="24"/>
          <w:szCs w:val="24"/>
        </w:rPr>
        <w:t>%</w:t>
      </w:r>
    </w:p>
    <w:p w14:paraId="2FD9C735" w14:textId="33E62029" w:rsidR="00B22436" w:rsidRPr="00B22436" w:rsidRDefault="006064AC" w:rsidP="00B22436">
      <w:pPr>
        <w:pStyle w:val="ListParagraph"/>
        <w:numPr>
          <w:ilvl w:val="0"/>
          <w:numId w:val="17"/>
        </w:numPr>
        <w:spacing w:line="200" w:lineRule="atLeast"/>
        <w:rPr>
          <w:rFonts w:asciiTheme="minorHAnsi" w:hAnsiTheme="minorHAnsi" w:cs="Times New Roman"/>
          <w:sz w:val="24"/>
          <w:szCs w:val="24"/>
        </w:rPr>
      </w:pPr>
      <w:r w:rsidRPr="00125505">
        <w:rPr>
          <w:rFonts w:asciiTheme="minorHAnsi" w:hAnsiTheme="minorHAnsi" w:cs="Times New Roman"/>
          <w:sz w:val="24"/>
          <w:szCs w:val="24"/>
        </w:rPr>
        <w:t xml:space="preserve">Seek funding for acquisitions, restoration projects, conservation services and stewardship endowments </w:t>
      </w:r>
      <w:r w:rsidR="00DD6243" w:rsidRPr="00125505">
        <w:rPr>
          <w:rFonts w:asciiTheme="minorHAnsi" w:eastAsia="Calibri" w:hAnsiTheme="minorHAnsi" w:cs="Times New Roman"/>
          <w:color w:val="000000"/>
          <w:sz w:val="24"/>
          <w:szCs w:val="24"/>
        </w:rPr>
        <w:t xml:space="preserve">in coordination with the Executive Director. </w:t>
      </w:r>
    </w:p>
    <w:p w14:paraId="03E1B845" w14:textId="77777777" w:rsidR="003240E4" w:rsidRDefault="00724D68" w:rsidP="00ED2CE9">
      <w:pPr>
        <w:pStyle w:val="ListParagraph"/>
        <w:numPr>
          <w:ilvl w:val="0"/>
          <w:numId w:val="17"/>
        </w:numPr>
        <w:spacing w:line="200" w:lineRule="atLeast"/>
        <w:rPr>
          <w:rFonts w:asciiTheme="minorHAnsi" w:hAnsiTheme="minorHAnsi" w:cs="Times New Roman"/>
          <w:sz w:val="24"/>
          <w:szCs w:val="24"/>
        </w:rPr>
      </w:pPr>
      <w:r>
        <w:rPr>
          <w:rFonts w:asciiTheme="minorHAnsi" w:hAnsiTheme="minorHAnsi" w:cs="Times New Roman"/>
          <w:sz w:val="24"/>
          <w:szCs w:val="24"/>
        </w:rPr>
        <w:t>Initiate and l</w:t>
      </w:r>
      <w:r w:rsidR="00082B00">
        <w:rPr>
          <w:rFonts w:asciiTheme="minorHAnsi" w:hAnsiTheme="minorHAnsi" w:cs="Times New Roman"/>
          <w:sz w:val="24"/>
          <w:szCs w:val="24"/>
        </w:rPr>
        <w:t xml:space="preserve">ead outreach lectures, hikes, and conservation workshops.  </w:t>
      </w:r>
    </w:p>
    <w:p w14:paraId="6941576C" w14:textId="0566F1AE" w:rsidR="00125505" w:rsidRDefault="00082B00" w:rsidP="00ED2CE9">
      <w:pPr>
        <w:pStyle w:val="ListParagraph"/>
        <w:numPr>
          <w:ilvl w:val="0"/>
          <w:numId w:val="17"/>
        </w:numPr>
        <w:spacing w:line="200" w:lineRule="atLeast"/>
        <w:rPr>
          <w:rFonts w:asciiTheme="minorHAnsi" w:hAnsiTheme="minorHAnsi" w:cs="Times New Roman"/>
          <w:sz w:val="24"/>
          <w:szCs w:val="24"/>
        </w:rPr>
      </w:pPr>
      <w:r>
        <w:rPr>
          <w:rFonts w:asciiTheme="minorHAnsi" w:hAnsiTheme="minorHAnsi" w:cs="Times New Roman"/>
          <w:sz w:val="24"/>
          <w:szCs w:val="24"/>
        </w:rPr>
        <w:t>Participate in WRLT events for cultivating donors and fundraising.</w:t>
      </w:r>
    </w:p>
    <w:p w14:paraId="5952660B" w14:textId="77777777" w:rsidR="003240E4" w:rsidRPr="003240E4" w:rsidRDefault="003240E4" w:rsidP="003240E4">
      <w:pPr>
        <w:spacing w:line="200" w:lineRule="atLeast"/>
        <w:ind w:left="360"/>
        <w:rPr>
          <w:rFonts w:asciiTheme="minorHAnsi" w:hAnsiTheme="minorHAnsi" w:cs="Times New Roman"/>
          <w:sz w:val="24"/>
          <w:szCs w:val="24"/>
        </w:rPr>
      </w:pPr>
    </w:p>
    <w:p w14:paraId="7387C5CA" w14:textId="4F186E19" w:rsidR="00125505" w:rsidRPr="00FD74DC" w:rsidRDefault="00FD74DC" w:rsidP="00ED2CE9">
      <w:pPr>
        <w:pStyle w:val="ListParagraph"/>
        <w:widowControl w:val="0"/>
        <w:numPr>
          <w:ilvl w:val="0"/>
          <w:numId w:val="22"/>
        </w:numPr>
        <w:tabs>
          <w:tab w:val="left" w:pos="220"/>
          <w:tab w:val="left" w:pos="720"/>
        </w:tabs>
        <w:autoSpaceDE w:val="0"/>
        <w:autoSpaceDN w:val="0"/>
        <w:adjustRightInd w:val="0"/>
        <w:spacing w:before="0" w:line="200" w:lineRule="atLeast"/>
        <w:rPr>
          <w:rFonts w:asciiTheme="minorHAnsi" w:eastAsia="Calibri" w:hAnsiTheme="minorHAnsi" w:cs="Times"/>
          <w:color w:val="000000"/>
          <w:sz w:val="24"/>
          <w:szCs w:val="24"/>
        </w:rPr>
      </w:pPr>
      <w:r>
        <w:rPr>
          <w:rFonts w:asciiTheme="minorHAnsi" w:eastAsia="Calibri" w:hAnsiTheme="minorHAnsi" w:cs="Times"/>
          <w:b/>
          <w:bCs/>
          <w:color w:val="000000"/>
          <w:sz w:val="24"/>
          <w:szCs w:val="24"/>
        </w:rPr>
        <w:t>Administration: 10%</w:t>
      </w:r>
    </w:p>
    <w:p w14:paraId="32CF49C9" w14:textId="141176FA" w:rsidR="00B22436" w:rsidRPr="005528AB" w:rsidRDefault="00082B00" w:rsidP="005528AB">
      <w:pPr>
        <w:pStyle w:val="ListParagraph"/>
        <w:widowControl w:val="0"/>
        <w:numPr>
          <w:ilvl w:val="0"/>
          <w:numId w:val="18"/>
        </w:numPr>
        <w:tabs>
          <w:tab w:val="left" w:pos="220"/>
          <w:tab w:val="left" w:pos="720"/>
        </w:tabs>
        <w:autoSpaceDE w:val="0"/>
        <w:autoSpaceDN w:val="0"/>
        <w:adjustRightInd w:val="0"/>
        <w:spacing w:before="0" w:line="200" w:lineRule="atLeast"/>
        <w:rPr>
          <w:rFonts w:asciiTheme="minorHAnsi" w:eastAsia="Calibri" w:hAnsiTheme="minorHAnsi" w:cs="Times"/>
          <w:color w:val="000000"/>
          <w:sz w:val="24"/>
          <w:szCs w:val="24"/>
        </w:rPr>
      </w:pPr>
      <w:r>
        <w:rPr>
          <w:rFonts w:asciiTheme="minorHAnsi" w:eastAsia="Calibri" w:hAnsiTheme="minorHAnsi" w:cs="Times New Roman"/>
          <w:color w:val="000000"/>
          <w:sz w:val="24"/>
          <w:szCs w:val="24"/>
        </w:rPr>
        <w:t>Ma</w:t>
      </w:r>
      <w:r w:rsidR="00B25954">
        <w:rPr>
          <w:rFonts w:asciiTheme="minorHAnsi" w:eastAsia="Calibri" w:hAnsiTheme="minorHAnsi" w:cs="Times New Roman"/>
          <w:color w:val="000000"/>
          <w:sz w:val="24"/>
          <w:szCs w:val="24"/>
        </w:rPr>
        <w:t xml:space="preserve">intain </w:t>
      </w:r>
      <w:r w:rsidR="00DD461F">
        <w:rPr>
          <w:rFonts w:asciiTheme="minorHAnsi" w:eastAsia="Calibri" w:hAnsiTheme="minorHAnsi" w:cs="Times New Roman"/>
          <w:color w:val="000000"/>
          <w:sz w:val="24"/>
          <w:szCs w:val="24"/>
        </w:rPr>
        <w:t xml:space="preserve">records, and </w:t>
      </w:r>
      <w:r w:rsidR="00724D68">
        <w:rPr>
          <w:rFonts w:asciiTheme="minorHAnsi" w:eastAsia="Calibri" w:hAnsiTheme="minorHAnsi" w:cs="Times New Roman"/>
          <w:color w:val="000000"/>
          <w:sz w:val="24"/>
          <w:szCs w:val="24"/>
        </w:rPr>
        <w:t xml:space="preserve">lead or </w:t>
      </w:r>
      <w:r w:rsidR="00986194">
        <w:rPr>
          <w:rFonts w:asciiTheme="minorHAnsi" w:eastAsia="Calibri" w:hAnsiTheme="minorHAnsi" w:cs="Times New Roman"/>
          <w:color w:val="000000"/>
          <w:sz w:val="24"/>
          <w:szCs w:val="24"/>
        </w:rPr>
        <w:t>assist with</w:t>
      </w:r>
      <w:r w:rsidR="00DD461F">
        <w:rPr>
          <w:rFonts w:asciiTheme="minorHAnsi" w:eastAsia="Calibri" w:hAnsiTheme="minorHAnsi" w:cs="Times New Roman"/>
          <w:color w:val="000000"/>
          <w:sz w:val="24"/>
          <w:szCs w:val="24"/>
        </w:rPr>
        <w:t xml:space="preserve"> reporting requirements.</w:t>
      </w:r>
    </w:p>
    <w:p w14:paraId="7BFCAB45" w14:textId="7A9A25DC" w:rsidR="00E71A20" w:rsidRPr="005528AB" w:rsidRDefault="00E71A20" w:rsidP="005528AB">
      <w:pPr>
        <w:widowControl w:val="0"/>
        <w:tabs>
          <w:tab w:val="left" w:pos="220"/>
          <w:tab w:val="left" w:pos="720"/>
        </w:tabs>
        <w:autoSpaceDE w:val="0"/>
        <w:autoSpaceDN w:val="0"/>
        <w:adjustRightInd w:val="0"/>
        <w:spacing w:before="0" w:line="200" w:lineRule="atLeast"/>
        <w:rPr>
          <w:rFonts w:asciiTheme="minorHAnsi" w:eastAsia="Calibri" w:hAnsiTheme="minorHAnsi" w:cs="Times"/>
          <w:color w:val="000000"/>
          <w:sz w:val="24"/>
          <w:szCs w:val="24"/>
        </w:rPr>
      </w:pPr>
    </w:p>
    <w:sectPr w:rsidR="00E71A20" w:rsidRPr="005528AB" w:rsidSect="0015661D">
      <w:headerReference w:type="default" r:id="rId7"/>
      <w:footerReference w:type="even" r:id="rId8"/>
      <w:footerReference w:type="default" r:id="rId9"/>
      <w:headerReference w:type="first" r:id="rId10"/>
      <w:footerReference w:type="first" r:id="rId11"/>
      <w:pgSz w:w="12240" w:h="15840" w:code="1"/>
      <w:pgMar w:top="1440" w:right="1080" w:bottom="1440" w:left="1080" w:header="864" w:footer="720" w:gutter="0"/>
      <w:pgNumType w:start="2"/>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7C90E" w14:textId="77777777" w:rsidR="003A5106" w:rsidRDefault="003A5106" w:rsidP="00397885">
      <w:pPr>
        <w:spacing w:before="0"/>
        <w:rPr>
          <w:rFonts w:cs="Times New Roman"/>
        </w:rPr>
      </w:pPr>
      <w:r>
        <w:rPr>
          <w:rFonts w:cs="Times New Roman"/>
        </w:rPr>
        <w:separator/>
      </w:r>
    </w:p>
  </w:endnote>
  <w:endnote w:type="continuationSeparator" w:id="0">
    <w:p w14:paraId="29898E12" w14:textId="77777777" w:rsidR="003A5106" w:rsidRDefault="003A5106" w:rsidP="00397885">
      <w:pPr>
        <w:spacing w:before="0"/>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ras Demi ITC">
    <w:panose1 w:val="020B0805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auto"/>
    <w:pitch w:val="variable"/>
    <w:sig w:usb0="00000003" w:usb1="00000000" w:usb2="00000000" w:usb3="00000000" w:csb0="00000001" w:csb1="00000000"/>
  </w:font>
  <w:font w:name="Corsiva Hebrew">
    <w:charset w:val="B1"/>
    <w:family w:val="auto"/>
    <w:pitch w:val="variable"/>
    <w:sig w:usb0="80000843" w:usb1="40000002" w:usb2="00000000" w:usb3="00000000" w:csb0="00000021" w:csb1="00000000"/>
  </w:font>
  <w:font w:name="Lucida Handwriting">
    <w:panose1 w:val="03010101010101010101"/>
    <w:charset w:val="00"/>
    <w:family w:val="script"/>
    <w:pitch w:val="variable"/>
    <w:sig w:usb0="00000003" w:usb1="00000000" w:usb2="00000000" w:usb3="00000000" w:csb0="00000001" w:csb1="00000000"/>
  </w:font>
  <w:font w:name="Meiryo UI">
    <w:charset w:val="80"/>
    <w:family w:val="swiss"/>
    <w:pitch w:val="variable"/>
    <w:sig w:usb0="E00002FF" w:usb1="6AC7FFFF"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D80DE" w14:textId="77777777" w:rsidR="002C0AAA" w:rsidRPr="00E77781" w:rsidRDefault="002C0AAA" w:rsidP="00E77781">
    <w:pPr>
      <w:pStyle w:val="Header"/>
      <w:tabs>
        <w:tab w:val="left" w:pos="5779"/>
      </w:tabs>
      <w:jc w:val="right"/>
      <w:rPr>
        <w:rFonts w:ascii="Bookman Old Style" w:eastAsiaTheme="majorEastAsia" w:hAnsi="Bookman Old Style" w:cstheme="majorBidi"/>
        <w:i/>
        <w:color w:val="243F60" w:themeColor="accent1" w:themeShade="7F"/>
        <w:spacing w:val="-4"/>
      </w:rPr>
    </w:pPr>
    <w:r w:rsidRPr="00E77781">
      <w:rPr>
        <w:rFonts w:ascii="Bookman Old Style" w:eastAsiaTheme="majorEastAsia" w:hAnsi="Bookman Old Style" w:cstheme="majorBidi"/>
        <w:i/>
        <w:color w:val="243F60" w:themeColor="accent1" w:themeShade="7F"/>
        <w:spacing w:val="-4"/>
      </w:rPr>
      <w:t xml:space="preserve">Post Office </w:t>
    </w:r>
    <w:r w:rsidRPr="00E77781">
      <w:rPr>
        <w:rFonts w:eastAsiaTheme="majorEastAsia" w:cstheme="majorBidi"/>
        <w:iCs/>
        <w:color w:val="243F60" w:themeColor="accent1" w:themeShade="7F"/>
        <w:spacing w:val="-4"/>
      </w:rPr>
      <w:t>Box</w:t>
    </w:r>
    <w:r w:rsidRPr="00E77781">
      <w:rPr>
        <w:rFonts w:ascii="Bookman Old Style" w:eastAsiaTheme="majorEastAsia" w:hAnsi="Bookman Old Style" w:cstheme="majorBidi"/>
        <w:i/>
        <w:color w:val="243F60" w:themeColor="accent1" w:themeShade="7F"/>
        <w:spacing w:val="-4"/>
      </w:rPr>
      <w:t xml:space="preserve"> 1158, Port Orford, </w:t>
    </w:r>
    <w:proofErr w:type="gramStart"/>
    <w:r w:rsidRPr="00E77781">
      <w:rPr>
        <w:rFonts w:ascii="Bookman Old Style" w:eastAsiaTheme="majorEastAsia" w:hAnsi="Bookman Old Style" w:cstheme="majorBidi"/>
        <w:i/>
        <w:color w:val="243F60" w:themeColor="accent1" w:themeShade="7F"/>
        <w:spacing w:val="-4"/>
      </w:rPr>
      <w:t>Oregon  97465</w:t>
    </w:r>
    <w:proofErr w:type="gramEnd"/>
  </w:p>
  <w:p w14:paraId="0B15A77B" w14:textId="77777777" w:rsidR="002C0AAA" w:rsidRPr="00E77781" w:rsidRDefault="002C0AAA" w:rsidP="00E77781">
    <w:pPr>
      <w:spacing w:before="80"/>
      <w:jc w:val="right"/>
      <w:rPr>
        <w:rFonts w:ascii="Bookman Old Style" w:eastAsiaTheme="majorEastAsia" w:hAnsi="Bookman Old Style" w:cstheme="majorBidi"/>
        <w:i/>
        <w:color w:val="243F60" w:themeColor="accent1" w:themeShade="7F"/>
        <w:spacing w:val="-4"/>
        <w:sz w:val="18"/>
        <w:szCs w:val="18"/>
      </w:rPr>
    </w:pPr>
    <w:r w:rsidRPr="00E77781">
      <w:rPr>
        <w:rFonts w:ascii="Bookman Old Style" w:eastAsiaTheme="majorEastAsia" w:hAnsi="Bookman Old Style" w:cstheme="majorBidi"/>
        <w:i/>
        <w:color w:val="243F60" w:themeColor="accent1" w:themeShade="7F"/>
        <w:spacing w:val="-4"/>
        <w:sz w:val="18"/>
        <w:szCs w:val="18"/>
      </w:rPr>
      <w:t xml:space="preserve">541.366.2130   </w:t>
    </w:r>
    <w:hyperlink r:id="rId1" w:history="1">
      <w:r w:rsidRPr="00E77781">
        <w:rPr>
          <w:rFonts w:ascii="Bookman Old Style" w:eastAsiaTheme="majorEastAsia" w:hAnsi="Bookman Old Style" w:cstheme="majorBidi"/>
          <w:i/>
          <w:color w:val="243F60" w:themeColor="accent1" w:themeShade="7F"/>
          <w:spacing w:val="-4"/>
          <w:sz w:val="18"/>
          <w:szCs w:val="18"/>
        </w:rPr>
        <w:t>info@wildriverslandtrust.org</w:t>
      </w:r>
    </w:hyperlink>
    <w:r w:rsidRPr="00E77781">
      <w:rPr>
        <w:rFonts w:ascii="Bookman Old Style" w:eastAsiaTheme="majorEastAsia" w:hAnsi="Bookman Old Style" w:cstheme="majorBidi"/>
        <w:i/>
        <w:color w:val="243F60" w:themeColor="accent1" w:themeShade="7F"/>
        <w:spacing w:val="-4"/>
        <w:sz w:val="18"/>
        <w:szCs w:val="18"/>
      </w:rPr>
      <w:t xml:space="preserve">   </w:t>
    </w:r>
    <w:hyperlink r:id="rId2" w:history="1">
      <w:r w:rsidRPr="00E77781">
        <w:rPr>
          <w:rFonts w:ascii="Bookman Old Style" w:eastAsiaTheme="majorEastAsia" w:hAnsi="Bookman Old Style" w:cstheme="majorBidi"/>
          <w:i/>
          <w:color w:val="243F60" w:themeColor="accent1" w:themeShade="7F"/>
          <w:spacing w:val="-4"/>
          <w:sz w:val="18"/>
          <w:szCs w:val="18"/>
        </w:rPr>
        <w:t>www.wildriverslandtrust.org</w:t>
      </w:r>
    </w:hyperlink>
  </w:p>
  <w:p w14:paraId="2026075A" w14:textId="7C4A0CA6" w:rsidR="002C0AAA" w:rsidRPr="00596ED5" w:rsidRDefault="002C0AAA" w:rsidP="00596ED5">
    <w:pPr>
      <w:pStyle w:val="Footer"/>
      <w:jc w:val="right"/>
      <w:rPr>
        <w:rFonts w:cs="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67111" w14:textId="77777777" w:rsidR="002C0AAA" w:rsidRPr="00E77781" w:rsidRDefault="002C0AAA" w:rsidP="00E77781">
    <w:pPr>
      <w:pStyle w:val="Header"/>
      <w:tabs>
        <w:tab w:val="left" w:pos="5779"/>
      </w:tabs>
      <w:jc w:val="right"/>
      <w:rPr>
        <w:rFonts w:ascii="Bookman Old Style" w:eastAsiaTheme="majorEastAsia" w:hAnsi="Bookman Old Style" w:cstheme="majorBidi"/>
        <w:i/>
        <w:color w:val="243F60" w:themeColor="accent1" w:themeShade="7F"/>
        <w:spacing w:val="-4"/>
      </w:rPr>
    </w:pPr>
    <w:r w:rsidRPr="00E77781">
      <w:rPr>
        <w:rFonts w:ascii="Bookman Old Style" w:eastAsiaTheme="majorEastAsia" w:hAnsi="Bookman Old Style" w:cstheme="majorBidi"/>
        <w:i/>
        <w:color w:val="243F60" w:themeColor="accent1" w:themeShade="7F"/>
        <w:spacing w:val="-4"/>
      </w:rPr>
      <w:t xml:space="preserve">Post Office </w:t>
    </w:r>
    <w:r w:rsidRPr="00E77781">
      <w:rPr>
        <w:rFonts w:eastAsiaTheme="majorEastAsia" w:cstheme="majorBidi"/>
        <w:iCs/>
        <w:color w:val="243F60" w:themeColor="accent1" w:themeShade="7F"/>
        <w:spacing w:val="-4"/>
      </w:rPr>
      <w:t>Box</w:t>
    </w:r>
    <w:r w:rsidRPr="00E77781">
      <w:rPr>
        <w:rFonts w:ascii="Bookman Old Style" w:eastAsiaTheme="majorEastAsia" w:hAnsi="Bookman Old Style" w:cstheme="majorBidi"/>
        <w:i/>
        <w:color w:val="243F60" w:themeColor="accent1" w:themeShade="7F"/>
        <w:spacing w:val="-4"/>
      </w:rPr>
      <w:t xml:space="preserve"> 1158, Port Orford, </w:t>
    </w:r>
    <w:proofErr w:type="gramStart"/>
    <w:r w:rsidRPr="00E77781">
      <w:rPr>
        <w:rFonts w:ascii="Bookman Old Style" w:eastAsiaTheme="majorEastAsia" w:hAnsi="Bookman Old Style" w:cstheme="majorBidi"/>
        <w:i/>
        <w:color w:val="243F60" w:themeColor="accent1" w:themeShade="7F"/>
        <w:spacing w:val="-4"/>
      </w:rPr>
      <w:t>Oregon  97465</w:t>
    </w:r>
    <w:proofErr w:type="gramEnd"/>
  </w:p>
  <w:p w14:paraId="5A7C6A79" w14:textId="77777777" w:rsidR="002C0AAA" w:rsidRPr="00E77781" w:rsidRDefault="002C0AAA" w:rsidP="00E77781">
    <w:pPr>
      <w:spacing w:before="80"/>
      <w:jc w:val="right"/>
      <w:rPr>
        <w:rFonts w:ascii="Bookman Old Style" w:eastAsiaTheme="majorEastAsia" w:hAnsi="Bookman Old Style" w:cstheme="majorBidi"/>
        <w:i/>
        <w:color w:val="243F60" w:themeColor="accent1" w:themeShade="7F"/>
        <w:spacing w:val="-4"/>
        <w:sz w:val="18"/>
        <w:szCs w:val="18"/>
      </w:rPr>
    </w:pPr>
    <w:r w:rsidRPr="00E77781">
      <w:rPr>
        <w:rFonts w:ascii="Bookman Old Style" w:eastAsiaTheme="majorEastAsia" w:hAnsi="Bookman Old Style" w:cstheme="majorBidi"/>
        <w:i/>
        <w:color w:val="243F60" w:themeColor="accent1" w:themeShade="7F"/>
        <w:spacing w:val="-4"/>
        <w:sz w:val="18"/>
        <w:szCs w:val="18"/>
      </w:rPr>
      <w:t xml:space="preserve">541.366.2130   </w:t>
    </w:r>
    <w:hyperlink r:id="rId1" w:history="1">
      <w:r w:rsidRPr="00E77781">
        <w:rPr>
          <w:rFonts w:ascii="Bookman Old Style" w:eastAsiaTheme="majorEastAsia" w:hAnsi="Bookman Old Style" w:cstheme="majorBidi"/>
          <w:i/>
          <w:color w:val="243F60" w:themeColor="accent1" w:themeShade="7F"/>
          <w:spacing w:val="-4"/>
          <w:sz w:val="18"/>
          <w:szCs w:val="18"/>
        </w:rPr>
        <w:t>info@wildriverslandtrust.org</w:t>
      </w:r>
    </w:hyperlink>
    <w:r w:rsidRPr="00E77781">
      <w:rPr>
        <w:rFonts w:ascii="Bookman Old Style" w:eastAsiaTheme="majorEastAsia" w:hAnsi="Bookman Old Style" w:cstheme="majorBidi"/>
        <w:i/>
        <w:color w:val="243F60" w:themeColor="accent1" w:themeShade="7F"/>
        <w:spacing w:val="-4"/>
        <w:sz w:val="18"/>
        <w:szCs w:val="18"/>
      </w:rPr>
      <w:t xml:space="preserve">   </w:t>
    </w:r>
    <w:hyperlink r:id="rId2" w:history="1">
      <w:r w:rsidRPr="00E77781">
        <w:rPr>
          <w:rFonts w:ascii="Bookman Old Style" w:eastAsiaTheme="majorEastAsia" w:hAnsi="Bookman Old Style" w:cstheme="majorBidi"/>
          <w:i/>
          <w:color w:val="243F60" w:themeColor="accent1" w:themeShade="7F"/>
          <w:spacing w:val="-4"/>
          <w:sz w:val="18"/>
          <w:szCs w:val="18"/>
        </w:rPr>
        <w:t>www.wildriverslandtrust.org</w:t>
      </w:r>
    </w:hyperlink>
  </w:p>
  <w:p w14:paraId="15C14FD6" w14:textId="77777777" w:rsidR="002C0AAA" w:rsidRPr="00E77781" w:rsidRDefault="002C0AAA" w:rsidP="00E77781">
    <w:pPr>
      <w:jc w:val="right"/>
      <w:rPr>
        <w:rFonts w:ascii="Bookman Old Style" w:eastAsiaTheme="majorEastAsia" w:hAnsi="Bookman Old Style" w:cstheme="majorBidi"/>
        <w:i/>
        <w:color w:val="243F60" w:themeColor="accent1" w:themeShade="7F"/>
        <w:spacing w:val="-4"/>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0F1" w14:textId="21EBC740" w:rsidR="002C0AAA" w:rsidRPr="00CC523D" w:rsidRDefault="002C0AAA" w:rsidP="00E77781">
    <w:pPr>
      <w:pStyle w:val="Header"/>
      <w:tabs>
        <w:tab w:val="left" w:pos="5779"/>
      </w:tabs>
      <w:jc w:val="right"/>
      <w:rPr>
        <w:rFonts w:ascii="Bookman Old Style" w:eastAsiaTheme="majorEastAsia" w:hAnsi="Bookman Old Style" w:cstheme="majorBidi"/>
        <w:i/>
        <w:spacing w:val="-4"/>
      </w:rPr>
    </w:pPr>
    <w:r>
      <w:rPr>
        <w:rFonts w:ascii="Bookman Old Style" w:eastAsiaTheme="majorEastAsia" w:hAnsi="Bookman Old Style" w:cstheme="majorBidi"/>
        <w:i/>
        <w:spacing w:val="-4"/>
      </w:rPr>
      <w:t>PO</w:t>
    </w:r>
    <w:r w:rsidRPr="00CC523D">
      <w:rPr>
        <w:rFonts w:ascii="Bookman Old Style" w:eastAsiaTheme="majorEastAsia" w:hAnsi="Bookman Old Style" w:cstheme="majorBidi"/>
        <w:i/>
        <w:spacing w:val="-4"/>
      </w:rPr>
      <w:t xml:space="preserve"> </w:t>
    </w:r>
    <w:r>
      <w:rPr>
        <w:rFonts w:ascii="Bookman Old Style" w:eastAsiaTheme="majorEastAsia" w:hAnsi="Bookman Old Style" w:cstheme="majorBidi"/>
        <w:i/>
        <w:iCs/>
        <w:spacing w:val="-4"/>
      </w:rPr>
      <w:t>Box</w:t>
    </w:r>
    <w:r w:rsidRPr="00CC523D">
      <w:rPr>
        <w:rFonts w:ascii="Bookman Old Style" w:eastAsiaTheme="majorEastAsia" w:hAnsi="Bookman Old Style" w:cstheme="majorBidi"/>
        <w:i/>
        <w:spacing w:val="-4"/>
      </w:rPr>
      <w:t xml:space="preserve"> 1158, Port Orford, </w:t>
    </w:r>
    <w:proofErr w:type="gramStart"/>
    <w:r w:rsidRPr="00CC523D">
      <w:rPr>
        <w:rFonts w:ascii="Bookman Old Style" w:eastAsiaTheme="majorEastAsia" w:hAnsi="Bookman Old Style" w:cstheme="majorBidi"/>
        <w:i/>
        <w:spacing w:val="-4"/>
      </w:rPr>
      <w:t>Oregon  97465</w:t>
    </w:r>
    <w:proofErr w:type="gramEnd"/>
  </w:p>
  <w:p w14:paraId="26DE34BB" w14:textId="0A07983A" w:rsidR="002C0AAA" w:rsidRPr="00CC523D" w:rsidRDefault="002C0AAA" w:rsidP="00E77781">
    <w:pPr>
      <w:spacing w:before="80"/>
      <w:jc w:val="right"/>
      <w:rPr>
        <w:rFonts w:ascii="Bookman Old Style" w:eastAsiaTheme="majorEastAsia" w:hAnsi="Bookman Old Style" w:cstheme="majorBidi"/>
        <w:i/>
        <w:spacing w:val="-4"/>
        <w:sz w:val="18"/>
        <w:szCs w:val="18"/>
      </w:rPr>
    </w:pPr>
    <w:r w:rsidRPr="00CC523D">
      <w:rPr>
        <w:rFonts w:ascii="Bookman Old Style" w:eastAsiaTheme="majorEastAsia" w:hAnsi="Bookman Old Style" w:cstheme="majorBidi"/>
        <w:i/>
        <w:spacing w:val="-4"/>
        <w:sz w:val="18"/>
        <w:szCs w:val="18"/>
      </w:rPr>
      <w:t xml:space="preserve">541.366.2130   </w:t>
    </w:r>
    <w:hyperlink r:id="rId1" w:history="1">
      <w:r w:rsidRPr="00CC523D">
        <w:rPr>
          <w:rFonts w:ascii="Bookman Old Style" w:eastAsiaTheme="majorEastAsia" w:hAnsi="Bookman Old Style" w:cstheme="majorBidi"/>
          <w:i/>
          <w:spacing w:val="-4"/>
          <w:sz w:val="18"/>
          <w:szCs w:val="18"/>
        </w:rPr>
        <w:t>info@wildriverslandtrust.org</w:t>
      </w:r>
    </w:hyperlink>
    <w:r w:rsidRPr="00CC523D">
      <w:rPr>
        <w:rFonts w:ascii="Bookman Old Style" w:eastAsiaTheme="majorEastAsia" w:hAnsi="Bookman Old Style" w:cstheme="majorBidi"/>
        <w:i/>
        <w:spacing w:val="-4"/>
        <w:sz w:val="18"/>
        <w:szCs w:val="18"/>
      </w:rPr>
      <w:t xml:space="preserve">   </w:t>
    </w:r>
    <w:hyperlink r:id="rId2" w:history="1">
      <w:r w:rsidRPr="00CC523D">
        <w:rPr>
          <w:rFonts w:ascii="Bookman Old Style" w:eastAsiaTheme="majorEastAsia" w:hAnsi="Bookman Old Style" w:cstheme="majorBidi"/>
          <w:i/>
          <w:spacing w:val="-4"/>
          <w:sz w:val="18"/>
          <w:szCs w:val="18"/>
        </w:rPr>
        <w:t>www.wildriverslandtrust.org</w:t>
      </w:r>
    </w:hyperlink>
  </w:p>
  <w:p w14:paraId="3599A1FB" w14:textId="77777777" w:rsidR="002C0AAA" w:rsidRPr="00C93448" w:rsidRDefault="002C0AAA" w:rsidP="00E77781">
    <w:pPr>
      <w:jc w:val="right"/>
      <w:rPr>
        <w:rFonts w:ascii="Lucida Handwriting" w:eastAsia="Meiryo UI" w:hAnsi="Lucida Handwriting" w:cs="Times New Roman"/>
        <w:color w:val="0813F2"/>
        <w:sz w:val="19"/>
        <w:szCs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FD717" w14:textId="77777777" w:rsidR="003A5106" w:rsidRDefault="003A5106" w:rsidP="00397885">
      <w:pPr>
        <w:spacing w:before="0"/>
        <w:rPr>
          <w:rFonts w:cs="Times New Roman"/>
        </w:rPr>
      </w:pPr>
      <w:r>
        <w:rPr>
          <w:rFonts w:cs="Times New Roman"/>
        </w:rPr>
        <w:separator/>
      </w:r>
    </w:p>
  </w:footnote>
  <w:footnote w:type="continuationSeparator" w:id="0">
    <w:p w14:paraId="4A209368" w14:textId="77777777" w:rsidR="003A5106" w:rsidRDefault="003A5106" w:rsidP="00397885">
      <w:pPr>
        <w:spacing w:before="0"/>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44772" w14:textId="77777777" w:rsidR="002C0AAA" w:rsidRPr="00D8656B" w:rsidRDefault="002C0AAA" w:rsidP="00D8656B">
    <w:pPr>
      <w:spacing w:before="240"/>
      <w:jc w:val="right"/>
      <w:rPr>
        <w:rFonts w:ascii="Lucida Handwriting" w:eastAsia="Meiryo UI" w:hAnsi="Lucida Handwriting" w:cs="Times New Roman"/>
        <w:color w:val="0813F2"/>
        <w:w w:val="90"/>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1FAD5" w14:textId="37301F7A" w:rsidR="002C0AAA" w:rsidRPr="00986194" w:rsidRDefault="00986194" w:rsidP="00986194">
    <w:pPr>
      <w:pStyle w:val="Header"/>
      <w:jc w:val="center"/>
      <w:rPr>
        <w:rFonts w:eastAsiaTheme="majorEastAsia"/>
      </w:rPr>
    </w:pPr>
    <w:r>
      <w:rPr>
        <w:rFonts w:eastAsiaTheme="majorEastAsia"/>
        <w:noProof/>
      </w:rPr>
      <w:drawing>
        <wp:inline distT="0" distB="0" distL="0" distR="0" wp14:anchorId="4C344E9B" wp14:editId="526EDA26">
          <wp:extent cx="2762250" cy="950072"/>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RLT_logo__PRIMARY_BW.jpg"/>
                  <pic:cNvPicPr/>
                </pic:nvPicPr>
                <pic:blipFill>
                  <a:blip r:embed="rId1">
                    <a:extLst>
                      <a:ext uri="{28A0092B-C50C-407E-A947-70E740481C1C}">
                        <a14:useLocalDpi xmlns:a14="http://schemas.microsoft.com/office/drawing/2010/main" val="0"/>
                      </a:ext>
                    </a:extLst>
                  </a:blip>
                  <a:stretch>
                    <a:fillRect/>
                  </a:stretch>
                </pic:blipFill>
                <pic:spPr>
                  <a:xfrm>
                    <a:off x="0" y="0"/>
                    <a:ext cx="2778344" cy="95560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97417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E50229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9A0316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1F8BBC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D5EC590"/>
    <w:lvl w:ilvl="0">
      <w:start w:val="1"/>
      <w:numFmt w:val="bullet"/>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F8CC3460"/>
    <w:lvl w:ilvl="0">
      <w:start w:val="1"/>
      <w:numFmt w:val="bullet"/>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207C8750"/>
    <w:lvl w:ilvl="0">
      <w:start w:val="1"/>
      <w:numFmt w:val="bullet"/>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3C4E0B88"/>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B76080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18A5D8"/>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00000002"/>
    <w:multiLevelType w:val="hybridMultilevel"/>
    <w:tmpl w:val="00000002"/>
    <w:lvl w:ilvl="0" w:tplc="00000065">
      <w:start w:val="1"/>
      <w:numFmt w:val="bullet"/>
      <w:lvlText w:val="•"/>
      <w:lvlJc w:val="left"/>
      <w:pPr>
        <w:ind w:left="720" w:hanging="360"/>
      </w:pPr>
    </w:lvl>
    <w:lvl w:ilvl="1" w:tplc="00000066">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00000003"/>
    <w:multiLevelType w:val="hybridMultilevel"/>
    <w:tmpl w:val="00000003"/>
    <w:lvl w:ilvl="0" w:tplc="000000C9">
      <w:start w:val="1"/>
      <w:numFmt w:val="bullet"/>
      <w:lvlText w:val="•"/>
      <w:lvlJc w:val="left"/>
      <w:pPr>
        <w:ind w:left="936"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02676614"/>
    <w:multiLevelType w:val="multilevel"/>
    <w:tmpl w:val="99A85F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148D22E7"/>
    <w:multiLevelType w:val="hybridMultilevel"/>
    <w:tmpl w:val="5D8C4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F13B25"/>
    <w:multiLevelType w:val="hybridMultilevel"/>
    <w:tmpl w:val="5972E1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EC2931"/>
    <w:multiLevelType w:val="hybridMultilevel"/>
    <w:tmpl w:val="D0FCF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D732DD"/>
    <w:multiLevelType w:val="multilevel"/>
    <w:tmpl w:val="00000003"/>
    <w:lvl w:ilvl="0">
      <w:start w:val="1"/>
      <w:numFmt w:val="bullet"/>
      <w:lvlText w:val="•"/>
      <w:lvlJc w:val="left"/>
      <w:pPr>
        <w:ind w:left="936"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2326EC2"/>
    <w:multiLevelType w:val="hybridMultilevel"/>
    <w:tmpl w:val="99806D6E"/>
    <w:lvl w:ilvl="0" w:tplc="21506D9A">
      <w:start w:val="1"/>
      <w:numFmt w:val="decimal"/>
      <w:lvlText w:val="%1)"/>
      <w:lvlJc w:val="left"/>
      <w:pPr>
        <w:ind w:left="720" w:hanging="360"/>
      </w:pPr>
      <w:rPr>
        <w:rFonts w:hint="default"/>
        <w:b/>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7C4727"/>
    <w:multiLevelType w:val="hybridMultilevel"/>
    <w:tmpl w:val="AF4445A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33732B4"/>
    <w:multiLevelType w:val="hybridMultilevel"/>
    <w:tmpl w:val="A4C227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B836FC4"/>
    <w:multiLevelType w:val="hybridMultilevel"/>
    <w:tmpl w:val="14764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339416C"/>
    <w:multiLevelType w:val="hybridMultilevel"/>
    <w:tmpl w:val="FEC471C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3" w15:restartNumberingAfterBreak="0">
    <w:nsid w:val="73F9681E"/>
    <w:multiLevelType w:val="hybridMultilevel"/>
    <w:tmpl w:val="412C8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3861284">
    <w:abstractNumId w:val="9"/>
  </w:num>
  <w:num w:numId="2" w16cid:durableId="998533038">
    <w:abstractNumId w:val="7"/>
  </w:num>
  <w:num w:numId="3" w16cid:durableId="899169532">
    <w:abstractNumId w:val="6"/>
  </w:num>
  <w:num w:numId="4" w16cid:durableId="148637336">
    <w:abstractNumId w:val="5"/>
  </w:num>
  <w:num w:numId="5" w16cid:durableId="1828521023">
    <w:abstractNumId w:val="4"/>
  </w:num>
  <w:num w:numId="6" w16cid:durableId="413287046">
    <w:abstractNumId w:val="8"/>
  </w:num>
  <w:num w:numId="7" w16cid:durableId="1178694109">
    <w:abstractNumId w:val="3"/>
  </w:num>
  <w:num w:numId="8" w16cid:durableId="1187139256">
    <w:abstractNumId w:val="2"/>
  </w:num>
  <w:num w:numId="9" w16cid:durableId="235824682">
    <w:abstractNumId w:val="1"/>
  </w:num>
  <w:num w:numId="10" w16cid:durableId="1252661813">
    <w:abstractNumId w:val="0"/>
  </w:num>
  <w:num w:numId="11" w16cid:durableId="375013852">
    <w:abstractNumId w:val="22"/>
  </w:num>
  <w:num w:numId="12" w16cid:durableId="6913209">
    <w:abstractNumId w:val="21"/>
  </w:num>
  <w:num w:numId="13" w16cid:durableId="1147749798">
    <w:abstractNumId w:val="10"/>
  </w:num>
  <w:num w:numId="14" w16cid:durableId="1833713768">
    <w:abstractNumId w:val="11"/>
  </w:num>
  <w:num w:numId="15" w16cid:durableId="841966426">
    <w:abstractNumId w:val="12"/>
  </w:num>
  <w:num w:numId="16" w16cid:durableId="1402143301">
    <w:abstractNumId w:val="20"/>
  </w:num>
  <w:num w:numId="17" w16cid:durableId="1495144856">
    <w:abstractNumId w:val="15"/>
  </w:num>
  <w:num w:numId="18" w16cid:durableId="301233386">
    <w:abstractNumId w:val="23"/>
  </w:num>
  <w:num w:numId="19" w16cid:durableId="970205980">
    <w:abstractNumId w:val="17"/>
  </w:num>
  <w:num w:numId="20" w16cid:durableId="887379361">
    <w:abstractNumId w:val="14"/>
  </w:num>
  <w:num w:numId="21" w16cid:durableId="1707945518">
    <w:abstractNumId w:val="19"/>
  </w:num>
  <w:num w:numId="22" w16cid:durableId="951548216">
    <w:abstractNumId w:val="18"/>
  </w:num>
  <w:num w:numId="23" w16cid:durableId="1349790469">
    <w:abstractNumId w:val="16"/>
  </w:num>
  <w:num w:numId="24" w16cid:durableId="93173866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evenAndOddHeaders/>
  <w:drawingGridHorizontalSpacing w:val="110"/>
  <w:displayHorizontalDrawingGridEvery w:val="2"/>
  <w:displayVertic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2107"/>
    <w:rsid w:val="00024BE3"/>
    <w:rsid w:val="00065659"/>
    <w:rsid w:val="0008076A"/>
    <w:rsid w:val="00082B00"/>
    <w:rsid w:val="000D55C4"/>
    <w:rsid w:val="000E466B"/>
    <w:rsid w:val="000E75AA"/>
    <w:rsid w:val="00103F8D"/>
    <w:rsid w:val="001050A9"/>
    <w:rsid w:val="001230F8"/>
    <w:rsid w:val="00125505"/>
    <w:rsid w:val="001269D9"/>
    <w:rsid w:val="00151F3B"/>
    <w:rsid w:val="0015661D"/>
    <w:rsid w:val="00165C7C"/>
    <w:rsid w:val="00172286"/>
    <w:rsid w:val="00187186"/>
    <w:rsid w:val="00195DDE"/>
    <w:rsid w:val="001B74AF"/>
    <w:rsid w:val="001D1538"/>
    <w:rsid w:val="001D1D19"/>
    <w:rsid w:val="001D6849"/>
    <w:rsid w:val="001E0D38"/>
    <w:rsid w:val="001E16B1"/>
    <w:rsid w:val="001F4270"/>
    <w:rsid w:val="00212711"/>
    <w:rsid w:val="002239FA"/>
    <w:rsid w:val="002263D3"/>
    <w:rsid w:val="00265CC3"/>
    <w:rsid w:val="0026692D"/>
    <w:rsid w:val="00266958"/>
    <w:rsid w:val="00291BF1"/>
    <w:rsid w:val="002A2DEF"/>
    <w:rsid w:val="002B72EB"/>
    <w:rsid w:val="002C0AAA"/>
    <w:rsid w:val="002D3C59"/>
    <w:rsid w:val="002E577D"/>
    <w:rsid w:val="002F3881"/>
    <w:rsid w:val="00317ADD"/>
    <w:rsid w:val="0032251C"/>
    <w:rsid w:val="00323A77"/>
    <w:rsid w:val="003240E4"/>
    <w:rsid w:val="003454D4"/>
    <w:rsid w:val="00347668"/>
    <w:rsid w:val="00366A3D"/>
    <w:rsid w:val="00374C28"/>
    <w:rsid w:val="0037638D"/>
    <w:rsid w:val="00390202"/>
    <w:rsid w:val="00397885"/>
    <w:rsid w:val="003A3712"/>
    <w:rsid w:val="003A5106"/>
    <w:rsid w:val="003B2107"/>
    <w:rsid w:val="003C1577"/>
    <w:rsid w:val="003C398C"/>
    <w:rsid w:val="003D19A0"/>
    <w:rsid w:val="003D1C66"/>
    <w:rsid w:val="003E0372"/>
    <w:rsid w:val="003F108A"/>
    <w:rsid w:val="00401491"/>
    <w:rsid w:val="00421252"/>
    <w:rsid w:val="00422FC2"/>
    <w:rsid w:val="004463ED"/>
    <w:rsid w:val="00465291"/>
    <w:rsid w:val="00486CB0"/>
    <w:rsid w:val="004B24FE"/>
    <w:rsid w:val="004C09EE"/>
    <w:rsid w:val="004F5D1E"/>
    <w:rsid w:val="00516506"/>
    <w:rsid w:val="00520ED3"/>
    <w:rsid w:val="00544CB5"/>
    <w:rsid w:val="005528AB"/>
    <w:rsid w:val="00561EE7"/>
    <w:rsid w:val="005625BF"/>
    <w:rsid w:val="005714D4"/>
    <w:rsid w:val="005727FF"/>
    <w:rsid w:val="00584E14"/>
    <w:rsid w:val="00586E92"/>
    <w:rsid w:val="00592AFA"/>
    <w:rsid w:val="00596ED5"/>
    <w:rsid w:val="005A2B7A"/>
    <w:rsid w:val="005A6A3B"/>
    <w:rsid w:val="005C1647"/>
    <w:rsid w:val="005C459A"/>
    <w:rsid w:val="005D504C"/>
    <w:rsid w:val="005E0B2F"/>
    <w:rsid w:val="005E1491"/>
    <w:rsid w:val="005F5025"/>
    <w:rsid w:val="005F7638"/>
    <w:rsid w:val="00604A1E"/>
    <w:rsid w:val="006064AC"/>
    <w:rsid w:val="006072C6"/>
    <w:rsid w:val="0062395F"/>
    <w:rsid w:val="00652430"/>
    <w:rsid w:val="006528DA"/>
    <w:rsid w:val="006543C1"/>
    <w:rsid w:val="00656E0D"/>
    <w:rsid w:val="00680F22"/>
    <w:rsid w:val="0068772B"/>
    <w:rsid w:val="00691FDB"/>
    <w:rsid w:val="00694466"/>
    <w:rsid w:val="006A25F5"/>
    <w:rsid w:val="006A6CFC"/>
    <w:rsid w:val="006A737F"/>
    <w:rsid w:val="006B0DCD"/>
    <w:rsid w:val="006C18AF"/>
    <w:rsid w:val="006D22EC"/>
    <w:rsid w:val="006E55DA"/>
    <w:rsid w:val="00711929"/>
    <w:rsid w:val="007128A1"/>
    <w:rsid w:val="00724D68"/>
    <w:rsid w:val="00726EB6"/>
    <w:rsid w:val="007469DF"/>
    <w:rsid w:val="00747886"/>
    <w:rsid w:val="00750074"/>
    <w:rsid w:val="00754997"/>
    <w:rsid w:val="007600D3"/>
    <w:rsid w:val="007A4FAD"/>
    <w:rsid w:val="007C687D"/>
    <w:rsid w:val="007D6A06"/>
    <w:rsid w:val="007D7793"/>
    <w:rsid w:val="007E4270"/>
    <w:rsid w:val="0081217F"/>
    <w:rsid w:val="0081260A"/>
    <w:rsid w:val="00813C8E"/>
    <w:rsid w:val="008148C8"/>
    <w:rsid w:val="00815E16"/>
    <w:rsid w:val="00825344"/>
    <w:rsid w:val="00837B8E"/>
    <w:rsid w:val="00872D74"/>
    <w:rsid w:val="008B6256"/>
    <w:rsid w:val="008C580F"/>
    <w:rsid w:val="008F4F7A"/>
    <w:rsid w:val="009072FF"/>
    <w:rsid w:val="0091024F"/>
    <w:rsid w:val="009116E0"/>
    <w:rsid w:val="0092419A"/>
    <w:rsid w:val="00956B05"/>
    <w:rsid w:val="00963A3A"/>
    <w:rsid w:val="00986194"/>
    <w:rsid w:val="009D18A3"/>
    <w:rsid w:val="009D1CA0"/>
    <w:rsid w:val="00A037FA"/>
    <w:rsid w:val="00A0627C"/>
    <w:rsid w:val="00A07CC5"/>
    <w:rsid w:val="00A37E93"/>
    <w:rsid w:val="00A37F9E"/>
    <w:rsid w:val="00A5259A"/>
    <w:rsid w:val="00A7209B"/>
    <w:rsid w:val="00A86EB6"/>
    <w:rsid w:val="00AA613E"/>
    <w:rsid w:val="00AE5422"/>
    <w:rsid w:val="00AF0350"/>
    <w:rsid w:val="00B22436"/>
    <w:rsid w:val="00B237F2"/>
    <w:rsid w:val="00B25954"/>
    <w:rsid w:val="00B4290C"/>
    <w:rsid w:val="00B5490B"/>
    <w:rsid w:val="00B74715"/>
    <w:rsid w:val="00B91979"/>
    <w:rsid w:val="00B94C0A"/>
    <w:rsid w:val="00BC2393"/>
    <w:rsid w:val="00BC2A56"/>
    <w:rsid w:val="00BC5595"/>
    <w:rsid w:val="00BF30D4"/>
    <w:rsid w:val="00BF314E"/>
    <w:rsid w:val="00C03561"/>
    <w:rsid w:val="00C23A41"/>
    <w:rsid w:val="00C34020"/>
    <w:rsid w:val="00C45DF9"/>
    <w:rsid w:val="00C46AE7"/>
    <w:rsid w:val="00C76F85"/>
    <w:rsid w:val="00C7756C"/>
    <w:rsid w:val="00C81D4D"/>
    <w:rsid w:val="00C93448"/>
    <w:rsid w:val="00CA34DD"/>
    <w:rsid w:val="00CB4164"/>
    <w:rsid w:val="00CC523D"/>
    <w:rsid w:val="00CC5509"/>
    <w:rsid w:val="00CC6ABA"/>
    <w:rsid w:val="00CD18C2"/>
    <w:rsid w:val="00CD7D35"/>
    <w:rsid w:val="00D07A36"/>
    <w:rsid w:val="00D12261"/>
    <w:rsid w:val="00D258BA"/>
    <w:rsid w:val="00D300E6"/>
    <w:rsid w:val="00D66755"/>
    <w:rsid w:val="00D8656B"/>
    <w:rsid w:val="00D86FC5"/>
    <w:rsid w:val="00D935D7"/>
    <w:rsid w:val="00DA1B55"/>
    <w:rsid w:val="00DB1E10"/>
    <w:rsid w:val="00DC5891"/>
    <w:rsid w:val="00DD461F"/>
    <w:rsid w:val="00DD6243"/>
    <w:rsid w:val="00DE2F1A"/>
    <w:rsid w:val="00DF283A"/>
    <w:rsid w:val="00DF4AF2"/>
    <w:rsid w:val="00DF6874"/>
    <w:rsid w:val="00E00E48"/>
    <w:rsid w:val="00E2780C"/>
    <w:rsid w:val="00E33C34"/>
    <w:rsid w:val="00E63EF4"/>
    <w:rsid w:val="00E71A20"/>
    <w:rsid w:val="00E77781"/>
    <w:rsid w:val="00E845B5"/>
    <w:rsid w:val="00E8478E"/>
    <w:rsid w:val="00E84E41"/>
    <w:rsid w:val="00E904CA"/>
    <w:rsid w:val="00EB1AE3"/>
    <w:rsid w:val="00EB420B"/>
    <w:rsid w:val="00EC7A96"/>
    <w:rsid w:val="00ED2CE9"/>
    <w:rsid w:val="00ED56F4"/>
    <w:rsid w:val="00EE58A7"/>
    <w:rsid w:val="00F22D1E"/>
    <w:rsid w:val="00F45B8F"/>
    <w:rsid w:val="00F501AE"/>
    <w:rsid w:val="00F53BE2"/>
    <w:rsid w:val="00F8244D"/>
    <w:rsid w:val="00FC6A68"/>
    <w:rsid w:val="00FD74DC"/>
    <w:rsid w:val="00FE15DB"/>
    <w:rsid w:val="00FE3368"/>
    <w:rsid w:val="00FF258F"/>
    <w:rsid w:val="00FF50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2E7BC8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2107"/>
    <w:pPr>
      <w:spacing w:before="120"/>
    </w:pPr>
    <w:rPr>
      <w:rFonts w:eastAsia="Times New Roman" w:cs="Calibri"/>
    </w:rPr>
  </w:style>
  <w:style w:type="paragraph" w:styleId="Heading1">
    <w:name w:val="heading 1"/>
    <w:basedOn w:val="Normal"/>
    <w:next w:val="Normal"/>
    <w:link w:val="Heading1Char"/>
    <w:uiPriority w:val="99"/>
    <w:qFormat/>
    <w:rsid w:val="008F4F7A"/>
    <w:pPr>
      <w:keepNext/>
      <w:spacing w:before="0"/>
      <w:outlineLvl w:val="0"/>
    </w:pPr>
    <w:rPr>
      <w:rFonts w:ascii="Eras Demi ITC" w:hAnsi="Eras Demi ITC" w:cs="Eras Demi ITC"/>
      <w:sz w:val="28"/>
      <w:szCs w:val="28"/>
    </w:rPr>
  </w:style>
  <w:style w:type="paragraph" w:styleId="Heading2">
    <w:name w:val="heading 2"/>
    <w:basedOn w:val="Normal"/>
    <w:next w:val="Normal"/>
    <w:link w:val="Heading2Char"/>
    <w:uiPriority w:val="9"/>
    <w:unhideWhenUsed/>
    <w:qFormat/>
    <w:rsid w:val="00CC550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C550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CC5509"/>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CC5509"/>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CC5509"/>
    <w:pPr>
      <w:keepNext/>
      <w:spacing w:before="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8F4F7A"/>
    <w:rPr>
      <w:rFonts w:ascii="Eras Demi ITC" w:hAnsi="Eras Demi ITC" w:cs="Eras Demi ITC"/>
      <w:sz w:val="18"/>
      <w:szCs w:val="18"/>
    </w:rPr>
  </w:style>
  <w:style w:type="table" w:styleId="TableGrid">
    <w:name w:val="Table Grid"/>
    <w:basedOn w:val="TableNormal"/>
    <w:uiPriority w:val="99"/>
    <w:rsid w:val="003B2107"/>
    <w:rPr>
      <w:rFonts w:eastAsia="Times New Roman"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8F4F7A"/>
    <w:pPr>
      <w:tabs>
        <w:tab w:val="center" w:pos="4320"/>
        <w:tab w:val="right" w:pos="8640"/>
      </w:tabs>
      <w:spacing w:before="0"/>
    </w:pPr>
    <w:rPr>
      <w:rFonts w:ascii="Verdana" w:hAnsi="Verdana" w:cs="Verdana"/>
      <w:sz w:val="18"/>
      <w:szCs w:val="18"/>
    </w:rPr>
  </w:style>
  <w:style w:type="character" w:customStyle="1" w:styleId="HeaderChar">
    <w:name w:val="Header Char"/>
    <w:basedOn w:val="DefaultParagraphFont"/>
    <w:link w:val="Header"/>
    <w:uiPriority w:val="99"/>
    <w:rsid w:val="008F4F7A"/>
    <w:rPr>
      <w:rFonts w:ascii="Verdana" w:hAnsi="Verdana" w:cs="Verdana"/>
      <w:sz w:val="18"/>
      <w:szCs w:val="18"/>
    </w:rPr>
  </w:style>
  <w:style w:type="paragraph" w:styleId="NormalWeb">
    <w:name w:val="Normal (Web)"/>
    <w:basedOn w:val="Normal"/>
    <w:uiPriority w:val="99"/>
    <w:rsid w:val="008F4F7A"/>
    <w:rPr>
      <w:rFonts w:ascii="Times New Roman" w:hAnsi="Times New Roman" w:cs="Times New Roman"/>
      <w:sz w:val="24"/>
      <w:szCs w:val="24"/>
    </w:rPr>
  </w:style>
  <w:style w:type="paragraph" w:styleId="Footer">
    <w:name w:val="footer"/>
    <w:basedOn w:val="Normal"/>
    <w:link w:val="FooterChar"/>
    <w:uiPriority w:val="99"/>
    <w:rsid w:val="008F4F7A"/>
    <w:pPr>
      <w:tabs>
        <w:tab w:val="center" w:pos="4320"/>
        <w:tab w:val="right" w:pos="8640"/>
      </w:tabs>
      <w:spacing w:before="0"/>
    </w:pPr>
    <w:rPr>
      <w:rFonts w:ascii="Verdana" w:hAnsi="Verdana" w:cs="Verdana"/>
      <w:sz w:val="18"/>
      <w:szCs w:val="18"/>
    </w:rPr>
  </w:style>
  <w:style w:type="character" w:customStyle="1" w:styleId="FooterChar">
    <w:name w:val="Footer Char"/>
    <w:basedOn w:val="DefaultParagraphFont"/>
    <w:link w:val="Footer"/>
    <w:uiPriority w:val="99"/>
    <w:rsid w:val="008F4F7A"/>
    <w:rPr>
      <w:rFonts w:ascii="Verdana" w:hAnsi="Verdana" w:cs="Verdana"/>
      <w:sz w:val="18"/>
      <w:szCs w:val="18"/>
    </w:rPr>
  </w:style>
  <w:style w:type="character" w:styleId="Hyperlink">
    <w:name w:val="Hyperlink"/>
    <w:basedOn w:val="DefaultParagraphFont"/>
    <w:uiPriority w:val="99"/>
    <w:rsid w:val="002239FA"/>
    <w:rPr>
      <w:color w:val="0000FF"/>
      <w:u w:val="single"/>
    </w:rPr>
  </w:style>
  <w:style w:type="character" w:styleId="SubtleEmphasis">
    <w:name w:val="Subtle Emphasis"/>
    <w:basedOn w:val="DefaultParagraphFont"/>
    <w:uiPriority w:val="99"/>
    <w:qFormat/>
    <w:rsid w:val="00711929"/>
    <w:rPr>
      <w:i/>
      <w:iCs/>
      <w:color w:val="808080"/>
    </w:rPr>
  </w:style>
  <w:style w:type="character" w:styleId="Emphasis">
    <w:name w:val="Emphasis"/>
    <w:basedOn w:val="DefaultParagraphFont"/>
    <w:uiPriority w:val="99"/>
    <w:qFormat/>
    <w:rsid w:val="00D07A36"/>
    <w:rPr>
      <w:i/>
      <w:iCs/>
    </w:rPr>
  </w:style>
  <w:style w:type="paragraph" w:styleId="ListParagraph">
    <w:name w:val="List Paragraph"/>
    <w:basedOn w:val="Normal"/>
    <w:uiPriority w:val="34"/>
    <w:qFormat/>
    <w:rsid w:val="003E0372"/>
    <w:pPr>
      <w:ind w:left="720"/>
      <w:contextualSpacing/>
    </w:pPr>
  </w:style>
  <w:style w:type="paragraph" w:styleId="Subtitle">
    <w:name w:val="Subtitle"/>
    <w:basedOn w:val="Normal"/>
    <w:next w:val="Normal"/>
    <w:link w:val="SubtitleChar"/>
    <w:uiPriority w:val="11"/>
    <w:qFormat/>
    <w:rsid w:val="00CC550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CC5509"/>
    <w:rPr>
      <w:rFonts w:asciiTheme="majorHAnsi" w:eastAsiaTheme="majorEastAsia" w:hAnsiTheme="majorHAnsi" w:cstheme="majorBidi"/>
      <w:i/>
      <w:iCs/>
      <w:color w:val="4F81BD" w:themeColor="accent1"/>
      <w:spacing w:val="15"/>
      <w:sz w:val="24"/>
      <w:szCs w:val="24"/>
    </w:rPr>
  </w:style>
  <w:style w:type="character" w:styleId="IntenseEmphasis">
    <w:name w:val="Intense Emphasis"/>
    <w:basedOn w:val="DefaultParagraphFont"/>
    <w:uiPriority w:val="21"/>
    <w:qFormat/>
    <w:rsid w:val="00CC5509"/>
    <w:rPr>
      <w:b/>
      <w:bCs/>
      <w:i/>
      <w:iCs/>
      <w:color w:val="4F81BD" w:themeColor="accent1"/>
    </w:rPr>
  </w:style>
  <w:style w:type="character" w:customStyle="1" w:styleId="Heading2Char">
    <w:name w:val="Heading 2 Char"/>
    <w:basedOn w:val="DefaultParagraphFont"/>
    <w:link w:val="Heading2"/>
    <w:uiPriority w:val="9"/>
    <w:rsid w:val="00CC5509"/>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CC5509"/>
    <w:rPr>
      <w:rFonts w:eastAsia="Times New Roman" w:cs="Calibri"/>
    </w:rPr>
  </w:style>
  <w:style w:type="character" w:customStyle="1" w:styleId="Heading3Char">
    <w:name w:val="Heading 3 Char"/>
    <w:basedOn w:val="DefaultParagraphFont"/>
    <w:link w:val="Heading3"/>
    <w:uiPriority w:val="9"/>
    <w:rsid w:val="00CC550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CC550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CC5509"/>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CC5509"/>
    <w:rPr>
      <w:rFonts w:eastAsia="Times New Roman" w:cs="Calibri"/>
      <w:b/>
    </w:rPr>
  </w:style>
  <w:style w:type="paragraph" w:styleId="BalloonText">
    <w:name w:val="Balloon Text"/>
    <w:basedOn w:val="Normal"/>
    <w:link w:val="BalloonTextChar"/>
    <w:uiPriority w:val="99"/>
    <w:semiHidden/>
    <w:unhideWhenUsed/>
    <w:rsid w:val="00E77781"/>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7781"/>
    <w:rPr>
      <w:rFonts w:ascii="Tahoma" w:eastAsia="Times New Roman" w:hAnsi="Tahoma" w:cs="Tahoma"/>
      <w:sz w:val="16"/>
      <w:szCs w:val="16"/>
    </w:rPr>
  </w:style>
  <w:style w:type="paragraph" w:customStyle="1" w:styleId="Default">
    <w:name w:val="Default"/>
    <w:rsid w:val="003F108A"/>
    <w:pPr>
      <w:widowControl w:val="0"/>
      <w:autoSpaceDE w:val="0"/>
      <w:autoSpaceDN w:val="0"/>
      <w:adjustRightInd w:val="0"/>
    </w:pPr>
    <w:rPr>
      <w:rFonts w:eastAsia="Times New Roman" w:cs="Calibri"/>
      <w:color w:val="000000"/>
      <w:sz w:val="24"/>
      <w:szCs w:val="24"/>
    </w:rPr>
  </w:style>
  <w:style w:type="character" w:styleId="Strong">
    <w:name w:val="Strong"/>
    <w:basedOn w:val="DefaultParagraphFont"/>
    <w:uiPriority w:val="22"/>
    <w:qFormat/>
    <w:rsid w:val="003F10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328618">
      <w:marLeft w:val="0"/>
      <w:marRight w:val="0"/>
      <w:marTop w:val="0"/>
      <w:marBottom w:val="0"/>
      <w:divBdr>
        <w:top w:val="none" w:sz="0" w:space="0" w:color="auto"/>
        <w:left w:val="none" w:sz="0" w:space="0" w:color="auto"/>
        <w:bottom w:val="none" w:sz="0" w:space="0" w:color="auto"/>
        <w:right w:val="none" w:sz="0" w:space="0" w:color="auto"/>
      </w:divBdr>
    </w:div>
    <w:div w:id="47332861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hyperlink" Target="http://www.wildriverslandtrust.org" TargetMode="External"/><Relationship Id="rId1" Type="http://schemas.openxmlformats.org/officeDocument/2006/relationships/hyperlink" Target="mailto:info@wildriverslandtrust.org"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www.wildriverslandtrust.org" TargetMode="External"/><Relationship Id="rId1" Type="http://schemas.openxmlformats.org/officeDocument/2006/relationships/hyperlink" Target="mailto:info@wildriverslandtrust.org"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http://www.wildriverslandtrust.org" TargetMode="External"/><Relationship Id="rId1" Type="http://schemas.openxmlformats.org/officeDocument/2006/relationships/hyperlink" Target="mailto:info@wildriverslandtrust.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1135</Words>
  <Characters>6474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April 22, 2013</vt:lpstr>
    </vt:vector>
  </TitlesOfParts>
  <Company>Microsoft</Company>
  <LinksUpToDate>false</LinksUpToDate>
  <CharactersWithSpaces>7594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April 22, 2013</dc:title>
  <dc:creator>Tootie</dc:creator>
  <cp:lastModifiedBy>Scott Fogarty</cp:lastModifiedBy>
  <cp:revision>2</cp:revision>
  <cp:lastPrinted>2017-03-06T00:13:00Z</cp:lastPrinted>
  <dcterms:created xsi:type="dcterms:W3CDTF">2023-04-07T14:08:00Z</dcterms:created>
  <dcterms:modified xsi:type="dcterms:W3CDTF">2023-04-07T14:08:00Z</dcterms:modified>
</cp:coreProperties>
</file>